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EDAD0" w14:textId="22E4A3E0" w:rsidR="00901230" w:rsidRPr="00357834" w:rsidRDefault="00901230" w:rsidP="00901230">
      <w:pPr>
        <w:jc w:val="right"/>
        <w:rPr>
          <w:b/>
          <w:sz w:val="28"/>
          <w:szCs w:val="28"/>
        </w:rPr>
      </w:pPr>
    </w:p>
    <w:p w14:paraId="0790DE43" w14:textId="68209270" w:rsidR="00A36D4E" w:rsidRPr="00095787" w:rsidRDefault="00A36D4E" w:rsidP="00A36D4E">
      <w:pPr>
        <w:jc w:val="center"/>
        <w:rPr>
          <w:b/>
          <w:u w:val="single"/>
        </w:rPr>
      </w:pPr>
      <w:bookmarkStart w:id="0" w:name="_Hlk112411317"/>
      <w:r w:rsidRPr="00095787">
        <w:rPr>
          <w:noProof/>
        </w:rPr>
        <w:drawing>
          <wp:inline distT="0" distB="0" distL="0" distR="0" wp14:anchorId="10DCF432" wp14:editId="018861E7">
            <wp:extent cx="546100" cy="65532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BAB6E61" w14:textId="77777777" w:rsidR="00A36D4E" w:rsidRPr="00095787" w:rsidRDefault="00A36D4E" w:rsidP="00A36D4E">
      <w:pPr>
        <w:pStyle w:val="af2"/>
      </w:pPr>
    </w:p>
    <w:p w14:paraId="5AB6685D" w14:textId="01AF1F99" w:rsidR="00A36D4E" w:rsidRPr="00095787" w:rsidRDefault="00A36D4E" w:rsidP="00E23C2B">
      <w:pPr>
        <w:pStyle w:val="af2"/>
      </w:pPr>
      <w:bookmarkStart w:id="1" w:name="_Hlk112411355"/>
      <w:r w:rsidRPr="00095787">
        <w:t>АДМИНИСТРАЦИЯ КРАСНОХОЛМСКОГО МУНИЦИПАЛЬНОГО ОКРУГА</w:t>
      </w:r>
    </w:p>
    <w:p w14:paraId="22CE8B8F" w14:textId="77777777" w:rsidR="00A36D4E" w:rsidRPr="00095787" w:rsidRDefault="00A36D4E" w:rsidP="00E23C2B">
      <w:pPr>
        <w:jc w:val="center"/>
        <w:rPr>
          <w:sz w:val="28"/>
        </w:rPr>
      </w:pPr>
      <w:r w:rsidRPr="00095787">
        <w:rPr>
          <w:sz w:val="28"/>
        </w:rPr>
        <w:t>ТВЕРСКОЙ ОБЛАСТИ</w:t>
      </w:r>
    </w:p>
    <w:p w14:paraId="0DA0825C" w14:textId="71DC9A5D" w:rsidR="00A36D4E" w:rsidRPr="00095787" w:rsidRDefault="00A36D4E" w:rsidP="00E23C2B">
      <w:pPr>
        <w:pStyle w:val="1"/>
        <w:jc w:val="center"/>
        <w:rPr>
          <w:rFonts w:ascii="Times New Roman" w:hAnsi="Times New Roman" w:cs="Times New Roman"/>
          <w:b/>
          <w:color w:val="auto"/>
          <w:spacing w:val="70"/>
          <w:sz w:val="28"/>
          <w:szCs w:val="28"/>
        </w:rPr>
      </w:pPr>
      <w:r w:rsidRPr="00095787">
        <w:rPr>
          <w:rFonts w:ascii="Times New Roman" w:hAnsi="Times New Roman" w:cs="Times New Roman"/>
          <w:b/>
          <w:color w:val="auto"/>
          <w:spacing w:val="70"/>
          <w:sz w:val="28"/>
          <w:szCs w:val="28"/>
        </w:rPr>
        <w:t>ПОСТАНОВЛЕНИЕ</w:t>
      </w:r>
    </w:p>
    <w:p w14:paraId="61B5B34D" w14:textId="77777777" w:rsidR="00A36D4E" w:rsidRPr="00095787" w:rsidRDefault="00A36D4E" w:rsidP="00E23C2B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4"/>
        <w:gridCol w:w="3126"/>
        <w:gridCol w:w="3074"/>
      </w:tblGrid>
      <w:tr w:rsidR="00A36D4E" w:rsidRPr="00095787" w14:paraId="23DCC8C3" w14:textId="77777777" w:rsidTr="000325E5"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14:paraId="12AC6D70" w14:textId="77777777" w:rsidR="00A36D4E" w:rsidRPr="00095787" w:rsidRDefault="00A36D4E" w:rsidP="00E23C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F1AB4" w14:textId="77777777" w:rsidR="00A36D4E" w:rsidRPr="00095787" w:rsidRDefault="00A36D4E" w:rsidP="00E23C2B">
            <w:pPr>
              <w:jc w:val="center"/>
              <w:rPr>
                <w:sz w:val="28"/>
                <w:szCs w:val="28"/>
              </w:rPr>
            </w:pPr>
            <w:r w:rsidRPr="00095787">
              <w:rPr>
                <w:sz w:val="28"/>
                <w:szCs w:val="28"/>
              </w:rPr>
              <w:t>г. Красный Холм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14:paraId="1EE0745D" w14:textId="77777777" w:rsidR="00A36D4E" w:rsidRPr="00095787" w:rsidRDefault="00A36D4E" w:rsidP="00E23C2B">
            <w:pPr>
              <w:jc w:val="center"/>
              <w:rPr>
                <w:sz w:val="28"/>
                <w:szCs w:val="28"/>
              </w:rPr>
            </w:pPr>
          </w:p>
        </w:tc>
      </w:tr>
      <w:bookmarkEnd w:id="1"/>
      <w:tr w:rsidR="00A36D4E" w:rsidRPr="00095787" w14:paraId="122FC4C8" w14:textId="77777777" w:rsidTr="000325E5"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14:paraId="680EA46C" w14:textId="0063A123" w:rsidR="00A36D4E" w:rsidRPr="00095787" w:rsidRDefault="00E7295C" w:rsidP="00E23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E075A7" w:rsidRPr="00095787">
              <w:rPr>
                <w:sz w:val="28"/>
                <w:szCs w:val="28"/>
              </w:rPr>
              <w:t>12.</w:t>
            </w:r>
            <w:r w:rsidR="00A36D4E" w:rsidRPr="00095787">
              <w:rPr>
                <w:sz w:val="28"/>
                <w:szCs w:val="28"/>
              </w:rPr>
              <w:t>202</w:t>
            </w:r>
            <w:r w:rsidR="00C400D8" w:rsidRPr="00095787">
              <w:rPr>
                <w:sz w:val="28"/>
                <w:szCs w:val="28"/>
              </w:rPr>
              <w:t>5</w:t>
            </w:r>
            <w:r w:rsidR="00A36D4E" w:rsidRPr="0009578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6BD4C" w14:textId="77777777" w:rsidR="00A36D4E" w:rsidRPr="00095787" w:rsidRDefault="00A36D4E" w:rsidP="00E23C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</w:tcPr>
          <w:p w14:paraId="2758BBF7" w14:textId="05E1BB7E" w:rsidR="00A36D4E" w:rsidRPr="00095787" w:rsidRDefault="00342E3F" w:rsidP="00E23C2B">
            <w:pPr>
              <w:jc w:val="center"/>
              <w:rPr>
                <w:sz w:val="28"/>
                <w:szCs w:val="28"/>
              </w:rPr>
            </w:pPr>
            <w:r w:rsidRPr="00095787">
              <w:rPr>
                <w:sz w:val="28"/>
                <w:szCs w:val="28"/>
              </w:rPr>
              <w:t>№</w:t>
            </w:r>
            <w:r w:rsidR="00E7295C">
              <w:rPr>
                <w:sz w:val="28"/>
                <w:szCs w:val="28"/>
              </w:rPr>
              <w:t>565</w:t>
            </w:r>
          </w:p>
        </w:tc>
      </w:tr>
    </w:tbl>
    <w:p w14:paraId="47C53DCD" w14:textId="77777777" w:rsidR="00A3604E" w:rsidRPr="00095787" w:rsidRDefault="00A3604E" w:rsidP="00901230">
      <w:pPr>
        <w:pStyle w:val="Style4"/>
        <w:ind w:right="2834"/>
        <w:jc w:val="both"/>
        <w:rPr>
          <w:rStyle w:val="FontStyle16"/>
          <w:sz w:val="28"/>
          <w:szCs w:val="28"/>
        </w:rPr>
      </w:pPr>
    </w:p>
    <w:p w14:paraId="74E0B4F1" w14:textId="57A39B30" w:rsidR="00A13100" w:rsidRPr="00095787" w:rsidRDefault="00A13100" w:rsidP="00A36D4E">
      <w:pPr>
        <w:pStyle w:val="Style4"/>
        <w:ind w:right="-2"/>
        <w:jc w:val="center"/>
        <w:rPr>
          <w:rStyle w:val="FontStyle16"/>
          <w:sz w:val="28"/>
          <w:szCs w:val="28"/>
        </w:rPr>
      </w:pPr>
      <w:r w:rsidRPr="00095787">
        <w:rPr>
          <w:rStyle w:val="FontStyle16"/>
          <w:sz w:val="28"/>
          <w:szCs w:val="28"/>
        </w:rPr>
        <w:t xml:space="preserve">О внесении изменений в постановление </w:t>
      </w:r>
      <w:r w:rsidR="00AB02A5" w:rsidRPr="00095787">
        <w:rPr>
          <w:rStyle w:val="FontStyle16"/>
          <w:sz w:val="28"/>
          <w:szCs w:val="28"/>
        </w:rPr>
        <w:t>А</w:t>
      </w:r>
      <w:r w:rsidRPr="00095787">
        <w:rPr>
          <w:rStyle w:val="FontStyle16"/>
          <w:sz w:val="28"/>
          <w:szCs w:val="28"/>
        </w:rPr>
        <w:t>дминистрации Крас</w:t>
      </w:r>
      <w:r w:rsidR="0026425A" w:rsidRPr="00095787">
        <w:rPr>
          <w:rStyle w:val="FontStyle16"/>
          <w:sz w:val="28"/>
          <w:szCs w:val="28"/>
        </w:rPr>
        <w:t xml:space="preserve">нохолмского </w:t>
      </w:r>
      <w:r w:rsidR="00A36D4E" w:rsidRPr="00095787">
        <w:rPr>
          <w:rStyle w:val="FontStyle16"/>
          <w:sz w:val="28"/>
          <w:szCs w:val="28"/>
        </w:rPr>
        <w:t>муниципального округа Тверской области</w:t>
      </w:r>
      <w:r w:rsidR="0026425A" w:rsidRPr="00095787">
        <w:rPr>
          <w:rStyle w:val="FontStyle16"/>
          <w:sz w:val="28"/>
          <w:szCs w:val="28"/>
        </w:rPr>
        <w:t xml:space="preserve"> от </w:t>
      </w:r>
      <w:r w:rsidR="006A78B9" w:rsidRPr="00095787">
        <w:rPr>
          <w:rStyle w:val="FontStyle16"/>
          <w:sz w:val="28"/>
          <w:szCs w:val="28"/>
        </w:rPr>
        <w:t>26.12.2020г. №256</w:t>
      </w:r>
      <w:r w:rsidRPr="00095787">
        <w:rPr>
          <w:rStyle w:val="FontStyle16"/>
          <w:sz w:val="28"/>
          <w:szCs w:val="28"/>
        </w:rPr>
        <w:t xml:space="preserve"> «Об утверждении муниципальной программы «Развитие экономики </w:t>
      </w:r>
      <w:r w:rsidR="006A78B9" w:rsidRPr="00095787">
        <w:rPr>
          <w:rStyle w:val="FontStyle16"/>
          <w:sz w:val="28"/>
          <w:szCs w:val="28"/>
        </w:rPr>
        <w:t>в Краснохолмском муниципальном округе Тверской области</w:t>
      </w:r>
      <w:r w:rsidRPr="00095787">
        <w:rPr>
          <w:rStyle w:val="FontStyle16"/>
          <w:sz w:val="28"/>
          <w:szCs w:val="28"/>
        </w:rPr>
        <w:t xml:space="preserve"> на </w:t>
      </w:r>
      <w:proofErr w:type="gramStart"/>
      <w:r w:rsidRPr="00095787">
        <w:rPr>
          <w:rStyle w:val="FontStyle16"/>
          <w:sz w:val="28"/>
          <w:szCs w:val="28"/>
        </w:rPr>
        <w:t>20</w:t>
      </w:r>
      <w:r w:rsidR="006A78B9" w:rsidRPr="00095787">
        <w:rPr>
          <w:rStyle w:val="FontStyle16"/>
          <w:sz w:val="28"/>
          <w:szCs w:val="28"/>
        </w:rPr>
        <w:t>21</w:t>
      </w:r>
      <w:r w:rsidRPr="00095787">
        <w:rPr>
          <w:rStyle w:val="FontStyle16"/>
          <w:sz w:val="28"/>
          <w:szCs w:val="28"/>
        </w:rPr>
        <w:t>-202</w:t>
      </w:r>
      <w:r w:rsidR="006A78B9" w:rsidRPr="00095787">
        <w:rPr>
          <w:rStyle w:val="FontStyle16"/>
          <w:sz w:val="28"/>
          <w:szCs w:val="28"/>
        </w:rPr>
        <w:t>6</w:t>
      </w:r>
      <w:proofErr w:type="gramEnd"/>
      <w:r w:rsidRPr="00095787">
        <w:rPr>
          <w:rStyle w:val="FontStyle16"/>
          <w:sz w:val="28"/>
          <w:szCs w:val="28"/>
        </w:rPr>
        <w:t xml:space="preserve"> годы»</w:t>
      </w:r>
    </w:p>
    <w:p w14:paraId="6B8A68BA" w14:textId="77777777" w:rsidR="00901230" w:rsidRPr="00095787" w:rsidRDefault="00901230" w:rsidP="00A13100">
      <w:pPr>
        <w:pStyle w:val="Style4"/>
        <w:ind w:right="2834"/>
        <w:jc w:val="both"/>
        <w:rPr>
          <w:sz w:val="28"/>
          <w:szCs w:val="28"/>
        </w:rPr>
      </w:pPr>
    </w:p>
    <w:p w14:paraId="37E0860E" w14:textId="3C26B949" w:rsidR="006F7C0C" w:rsidRPr="00095787" w:rsidRDefault="006F7C0C" w:rsidP="006F7C0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095787">
        <w:rPr>
          <w:rFonts w:ascii="Times New Roman" w:hAnsi="Times New Roman" w:cs="Times New Roman"/>
          <w:sz w:val="28"/>
          <w:szCs w:val="28"/>
        </w:rPr>
        <w:t xml:space="preserve"> Рассмотрев представленные изменения и дополнения в муниципальную программу </w:t>
      </w:r>
      <w:r w:rsidRPr="00095787">
        <w:rPr>
          <w:rFonts w:ascii="Times New Roman" w:hAnsi="Times New Roman"/>
          <w:b/>
          <w:sz w:val="28"/>
          <w:szCs w:val="28"/>
        </w:rPr>
        <w:t>«</w:t>
      </w:r>
      <w:r w:rsidRPr="00095787">
        <w:rPr>
          <w:rStyle w:val="FontStyle16"/>
          <w:b w:val="0"/>
          <w:sz w:val="28"/>
          <w:szCs w:val="28"/>
        </w:rPr>
        <w:t xml:space="preserve">Развитие экономики </w:t>
      </w:r>
      <w:r w:rsidR="00456764" w:rsidRPr="00095787">
        <w:rPr>
          <w:rStyle w:val="FontStyle16"/>
          <w:b w:val="0"/>
          <w:sz w:val="28"/>
          <w:szCs w:val="28"/>
        </w:rPr>
        <w:t>в Краснохолмском муниципальном округе Тверской области</w:t>
      </w:r>
      <w:r w:rsidRPr="00095787">
        <w:rPr>
          <w:rStyle w:val="FontStyle16"/>
          <w:b w:val="0"/>
          <w:sz w:val="28"/>
          <w:szCs w:val="28"/>
        </w:rPr>
        <w:t xml:space="preserve"> на </w:t>
      </w:r>
      <w:proofErr w:type="gramStart"/>
      <w:r w:rsidRPr="00095787">
        <w:rPr>
          <w:rStyle w:val="FontStyle16"/>
          <w:b w:val="0"/>
          <w:sz w:val="28"/>
          <w:szCs w:val="28"/>
        </w:rPr>
        <w:t>20</w:t>
      </w:r>
      <w:r w:rsidR="00456764" w:rsidRPr="00095787">
        <w:rPr>
          <w:rStyle w:val="FontStyle16"/>
          <w:b w:val="0"/>
          <w:sz w:val="28"/>
          <w:szCs w:val="28"/>
        </w:rPr>
        <w:t>21</w:t>
      </w:r>
      <w:r w:rsidRPr="00095787">
        <w:rPr>
          <w:rStyle w:val="FontStyle16"/>
          <w:b w:val="0"/>
          <w:sz w:val="28"/>
          <w:szCs w:val="28"/>
        </w:rPr>
        <w:t>-202</w:t>
      </w:r>
      <w:r w:rsidR="00456764" w:rsidRPr="00095787">
        <w:rPr>
          <w:rStyle w:val="FontStyle16"/>
          <w:b w:val="0"/>
          <w:sz w:val="28"/>
          <w:szCs w:val="28"/>
        </w:rPr>
        <w:t>6</w:t>
      </w:r>
      <w:proofErr w:type="gramEnd"/>
      <w:r w:rsidR="00456764" w:rsidRPr="00095787">
        <w:rPr>
          <w:rStyle w:val="FontStyle16"/>
          <w:b w:val="0"/>
          <w:sz w:val="28"/>
          <w:szCs w:val="28"/>
        </w:rPr>
        <w:t xml:space="preserve"> </w:t>
      </w:r>
      <w:r w:rsidRPr="00095787">
        <w:rPr>
          <w:rStyle w:val="FontStyle16"/>
          <w:b w:val="0"/>
          <w:sz w:val="28"/>
          <w:szCs w:val="28"/>
        </w:rPr>
        <w:t>годы</w:t>
      </w:r>
      <w:r w:rsidRPr="00095787">
        <w:rPr>
          <w:rFonts w:ascii="Times New Roman" w:hAnsi="Times New Roman"/>
          <w:sz w:val="28"/>
          <w:szCs w:val="28"/>
        </w:rPr>
        <w:t>»</w:t>
      </w:r>
      <w:r w:rsidRPr="00095787">
        <w:rPr>
          <w:rFonts w:ascii="Times New Roman" w:hAnsi="Times New Roman" w:cs="Times New Roman"/>
          <w:sz w:val="28"/>
          <w:szCs w:val="28"/>
        </w:rPr>
        <w:t xml:space="preserve">, Администрация Краснохолмского </w:t>
      </w:r>
      <w:r w:rsidR="00456764" w:rsidRPr="00095787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095787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B83A2E0" w14:textId="77777777" w:rsidR="008917E7" w:rsidRPr="00095787" w:rsidRDefault="008917E7" w:rsidP="006F7C0C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0C3268" w14:textId="0E293CCA" w:rsidR="00901230" w:rsidRPr="00095787" w:rsidRDefault="00E60493" w:rsidP="00845ADA">
      <w:pPr>
        <w:pStyle w:val="Style5"/>
        <w:widowControl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095787">
        <w:rPr>
          <w:rStyle w:val="FontStyle17"/>
          <w:sz w:val="28"/>
          <w:szCs w:val="28"/>
        </w:rPr>
        <w:t xml:space="preserve">Паспорт муниципальной программы изложить в </w:t>
      </w:r>
      <w:r w:rsidR="00456764" w:rsidRPr="00095787">
        <w:rPr>
          <w:rStyle w:val="FontStyle17"/>
          <w:sz w:val="28"/>
          <w:szCs w:val="28"/>
        </w:rPr>
        <w:t>н</w:t>
      </w:r>
      <w:r w:rsidR="00DD77C1" w:rsidRPr="00095787">
        <w:rPr>
          <w:rStyle w:val="FontStyle17"/>
          <w:sz w:val="28"/>
          <w:szCs w:val="28"/>
        </w:rPr>
        <w:t xml:space="preserve">овой </w:t>
      </w:r>
      <w:r w:rsidRPr="00095787">
        <w:rPr>
          <w:rStyle w:val="FontStyle17"/>
          <w:sz w:val="28"/>
          <w:szCs w:val="28"/>
        </w:rPr>
        <w:t>редакции</w:t>
      </w:r>
      <w:r w:rsidR="00845ADA" w:rsidRPr="00095787">
        <w:rPr>
          <w:rStyle w:val="FontStyle17"/>
          <w:sz w:val="28"/>
          <w:szCs w:val="28"/>
        </w:rPr>
        <w:t>:</w:t>
      </w:r>
    </w:p>
    <w:p w14:paraId="22F6A11D" w14:textId="77777777" w:rsidR="00C70814" w:rsidRPr="00095787" w:rsidRDefault="00C70814" w:rsidP="00C70814">
      <w:pPr>
        <w:autoSpaceDE w:val="0"/>
        <w:autoSpaceDN w:val="0"/>
        <w:adjustRightInd w:val="0"/>
        <w:spacing w:line="22" w:lineRule="atLeast"/>
        <w:rPr>
          <w:sz w:val="28"/>
          <w:szCs w:val="28"/>
        </w:rPr>
      </w:pPr>
    </w:p>
    <w:p w14:paraId="6A8FAD80" w14:textId="77777777" w:rsidR="00901230" w:rsidRPr="00AF7F7D" w:rsidRDefault="00901230" w:rsidP="00901230">
      <w:pPr>
        <w:autoSpaceDE w:val="0"/>
        <w:autoSpaceDN w:val="0"/>
        <w:adjustRightInd w:val="0"/>
        <w:spacing w:line="22" w:lineRule="atLeast"/>
        <w:jc w:val="center"/>
        <w:rPr>
          <w:caps/>
        </w:rPr>
      </w:pPr>
      <w:r w:rsidRPr="00AF7F7D">
        <w:t>Паспорт</w:t>
      </w:r>
    </w:p>
    <w:p w14:paraId="24FFEAC8" w14:textId="77777777" w:rsidR="00901230" w:rsidRPr="00AF7F7D" w:rsidRDefault="00901230" w:rsidP="00901230">
      <w:pPr>
        <w:autoSpaceDE w:val="0"/>
        <w:autoSpaceDN w:val="0"/>
        <w:adjustRightInd w:val="0"/>
        <w:spacing w:line="22" w:lineRule="atLeast"/>
        <w:jc w:val="center"/>
      </w:pPr>
      <w:r w:rsidRPr="00AF7F7D">
        <w:t>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9"/>
        <w:gridCol w:w="5905"/>
      </w:tblGrid>
      <w:tr w:rsidR="00901230" w:rsidRPr="00AF7F7D" w14:paraId="0A6F4839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EC7FC" w14:textId="77777777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              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AD367" w14:textId="77777777" w:rsidR="00901230" w:rsidRPr="00AF7F7D" w:rsidRDefault="00901230" w:rsidP="00391598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 w:rsidRPr="00AF7F7D">
              <w:rPr>
                <w:lang w:eastAsia="en-US"/>
              </w:rPr>
              <w:t xml:space="preserve">Муниципальная программа </w:t>
            </w:r>
          </w:p>
          <w:p w14:paraId="657D13D9" w14:textId="31E20828" w:rsidR="00901230" w:rsidRPr="00AF7F7D" w:rsidRDefault="0045024B" w:rsidP="00391598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 w:rsidRPr="00AF7F7D">
              <w:rPr>
                <w:b/>
              </w:rPr>
              <w:t>«</w:t>
            </w:r>
            <w:r w:rsidRPr="00AF7F7D">
              <w:rPr>
                <w:rStyle w:val="FontStyle16"/>
                <w:b w:val="0"/>
                <w:sz w:val="24"/>
                <w:szCs w:val="24"/>
              </w:rPr>
              <w:t xml:space="preserve">Развитие экономики в Краснохолмском муниципальном округе Тверской области на </w:t>
            </w:r>
            <w:proofErr w:type="gramStart"/>
            <w:r w:rsidRPr="00AF7F7D">
              <w:rPr>
                <w:rStyle w:val="FontStyle16"/>
                <w:b w:val="0"/>
                <w:sz w:val="24"/>
                <w:szCs w:val="24"/>
              </w:rPr>
              <w:t>2021-2026</w:t>
            </w:r>
            <w:proofErr w:type="gramEnd"/>
            <w:r w:rsidRPr="00AF7F7D">
              <w:rPr>
                <w:rStyle w:val="FontStyle16"/>
                <w:b w:val="0"/>
                <w:sz w:val="24"/>
                <w:szCs w:val="24"/>
              </w:rPr>
              <w:t xml:space="preserve"> годы</w:t>
            </w:r>
            <w:r w:rsidRPr="00AF7F7D">
              <w:t>»</w:t>
            </w:r>
            <w:r w:rsidRPr="00AF7F7D">
              <w:rPr>
                <w:lang w:eastAsia="en-US"/>
              </w:rPr>
              <w:t xml:space="preserve"> </w:t>
            </w:r>
            <w:r w:rsidR="00901230" w:rsidRPr="00AF7F7D">
              <w:rPr>
                <w:lang w:eastAsia="en-US"/>
              </w:rPr>
              <w:t>(далее – муниципальная программа)</w:t>
            </w:r>
          </w:p>
        </w:tc>
      </w:tr>
      <w:tr w:rsidR="00901230" w:rsidRPr="00AF7F7D" w14:paraId="65AE9EDA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264C2" w14:textId="77777777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Администратор программы 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04D34" w14:textId="5BD5BFF1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Краснохолмского </w:t>
            </w:r>
            <w:r w:rsidR="0045024B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муниципального округа 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Тверской области</w:t>
            </w:r>
          </w:p>
        </w:tc>
      </w:tr>
      <w:tr w:rsidR="00901230" w:rsidRPr="00AF7F7D" w14:paraId="29F13AB9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0FEAA" w14:textId="77777777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Исполнители программы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A80E" w14:textId="4808309D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экономики</w:t>
            </w:r>
            <w:r w:rsidR="0045024B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инвестиций </w:t>
            </w:r>
            <w:r w:rsidR="0045024B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дминистрации Краснохолмского </w:t>
            </w:r>
            <w:r w:rsidR="0045024B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муниципального округа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14:paraId="65A5EFE6" w14:textId="61BD07D0" w:rsidR="00901230" w:rsidRPr="00AF7F7D" w:rsidRDefault="007D2965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 по управлению имуществом и земельными ресурсами Администрации Краснохолмского муниципального округа</w:t>
            </w:r>
          </w:p>
        </w:tc>
      </w:tr>
      <w:tr w:rsidR="00901230" w:rsidRPr="00AF7F7D" w14:paraId="1E663600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6A1D3" w14:textId="77777777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AF498" w14:textId="16D5FC3A" w:rsidR="00901230" w:rsidRPr="00AF7F7D" w:rsidRDefault="00901230" w:rsidP="00391598">
            <w:pPr>
              <w:pStyle w:val="ConsPlusCell"/>
              <w:widowControl/>
              <w:spacing w:line="22" w:lineRule="atLeast"/>
              <w:ind w:firstLine="3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254923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202</w:t>
            </w:r>
            <w:r w:rsidR="00254923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901230" w:rsidRPr="00AF7F7D" w14:paraId="5C925423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25C1D" w14:textId="77777777" w:rsidR="00901230" w:rsidRPr="00AF7F7D" w:rsidRDefault="00901230" w:rsidP="00391598">
            <w:pPr>
              <w:pStyle w:val="ConsPlusNormal0"/>
              <w:widowControl/>
              <w:spacing w:line="22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4B4A0" w14:textId="573B12FE" w:rsidR="00901230" w:rsidRPr="00AF7F7D" w:rsidRDefault="00901230" w:rsidP="00391598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Содействие экономическому</w:t>
            </w:r>
            <w:r w:rsidR="00480ED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развитию </w:t>
            </w:r>
            <w:r w:rsidR="00254923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Краснохолмского муниципального округа</w:t>
            </w:r>
          </w:p>
        </w:tc>
      </w:tr>
      <w:tr w:rsidR="00901230" w:rsidRPr="00AF7F7D" w14:paraId="6A26C309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29FD9" w14:textId="77777777" w:rsidR="00901230" w:rsidRPr="00AF7F7D" w:rsidRDefault="00901230" w:rsidP="00391598">
            <w:pPr>
              <w:autoSpaceDE w:val="0"/>
              <w:autoSpaceDN w:val="0"/>
              <w:adjustRightInd w:val="0"/>
              <w:spacing w:line="22" w:lineRule="atLeast"/>
              <w:rPr>
                <w:lang w:eastAsia="en-US"/>
              </w:rPr>
            </w:pPr>
            <w:r w:rsidRPr="00AF7F7D">
              <w:rPr>
                <w:lang w:eastAsia="en-US"/>
              </w:rPr>
              <w:t>Подпрограммы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CA84F" w14:textId="77777777" w:rsidR="00254923" w:rsidRPr="00AF7F7D" w:rsidRDefault="00254923" w:rsidP="00254923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r w:rsidRPr="00AF7F7D">
              <w:rPr>
                <w:lang w:eastAsia="en-US"/>
              </w:rPr>
              <w:t xml:space="preserve">       Подпрограмма 1 «Поддержка развития предпринимательства   в Краснохолмском муниципальном округе» (далее - подпрограмма 1);</w:t>
            </w:r>
          </w:p>
          <w:p w14:paraId="3411C401" w14:textId="77777777" w:rsidR="00254923" w:rsidRPr="00AF7F7D" w:rsidRDefault="00254923" w:rsidP="00254923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Подпрограмма 2 «Совершенствование системы программно-целевого планирования социально-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экономического развития Краснохолмского муниципального округа» (далее - подпрограмма 2)</w:t>
            </w:r>
          </w:p>
          <w:p w14:paraId="5BB281B4" w14:textId="28992405" w:rsidR="00901230" w:rsidRPr="00AF7F7D" w:rsidRDefault="00254923" w:rsidP="00254923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       Подпрограмма 3 «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государственных полномочий органами местного самоуправления Краснохолмского муниципального округа по подготовке и проведению Всероссийской переписи населения (далее- подпрограмма 3)</w:t>
            </w:r>
          </w:p>
        </w:tc>
      </w:tr>
      <w:tr w:rsidR="00901230" w:rsidRPr="00AF7F7D" w14:paraId="7E916BA8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518A4" w14:textId="77777777" w:rsidR="00901230" w:rsidRPr="00AF7F7D" w:rsidRDefault="00901230" w:rsidP="00391598">
            <w:pPr>
              <w:autoSpaceDE w:val="0"/>
              <w:autoSpaceDN w:val="0"/>
              <w:adjustRightInd w:val="0"/>
              <w:spacing w:line="22" w:lineRule="atLeast"/>
              <w:rPr>
                <w:lang w:eastAsia="en-US"/>
              </w:rPr>
            </w:pPr>
            <w:proofErr w:type="gramStart"/>
            <w:r w:rsidRPr="00AF7F7D">
              <w:rPr>
                <w:lang w:eastAsia="en-US"/>
              </w:rPr>
              <w:lastRenderedPageBreak/>
              <w:t>Задачи  подпрограмм</w:t>
            </w:r>
            <w:proofErr w:type="gramEnd"/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A319" w14:textId="77777777" w:rsidR="00D064B0" w:rsidRPr="00AF7F7D" w:rsidRDefault="00D064B0" w:rsidP="00D064B0">
            <w:pPr>
              <w:pStyle w:val="ConsPlusNormal0"/>
              <w:widowControl/>
              <w:spacing w:line="22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подпрограммы1. «Содействие формированию благоприятного   предпринимательского климата   в Краснохолмском муниципальном округе»</w:t>
            </w:r>
          </w:p>
          <w:p w14:paraId="0EF3E042" w14:textId="77777777" w:rsidR="00D064B0" w:rsidRPr="00AF7F7D" w:rsidRDefault="00D064B0" w:rsidP="00D064B0">
            <w:pPr>
              <w:pStyle w:val="ConsPlusNormal0"/>
              <w:widowControl/>
              <w:spacing w:line="22" w:lineRule="atLeast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Задача 2 подпрограммы 1. «Формирование положительного имиджа и популяризация предпринимательства».</w:t>
            </w:r>
          </w:p>
          <w:p w14:paraId="3CEF0637" w14:textId="77777777" w:rsidR="00D064B0" w:rsidRPr="00AF7F7D" w:rsidRDefault="00D064B0" w:rsidP="00D064B0">
            <w:pPr>
              <w:pStyle w:val="Style5"/>
              <w:widowControl/>
              <w:spacing w:line="240" w:lineRule="auto"/>
              <w:ind w:firstLine="426"/>
              <w:rPr>
                <w:sz w:val="24"/>
              </w:rPr>
            </w:pPr>
            <w:r w:rsidRPr="00AF7F7D">
              <w:rPr>
                <w:sz w:val="24"/>
                <w:lang w:eastAsia="en-US"/>
              </w:rPr>
              <w:t xml:space="preserve">  Задача 3 подпрограммы 1. </w:t>
            </w:r>
            <w:r w:rsidRPr="00AF7F7D">
              <w:rPr>
                <w:sz w:val="24"/>
              </w:rPr>
              <w:t>«Использование имущественного потенциала для оказания имущественной муниципальной поддержки субъектам малого и среднего предпринимательства».</w:t>
            </w:r>
          </w:p>
          <w:p w14:paraId="38CE3556" w14:textId="77777777" w:rsidR="00D064B0" w:rsidRPr="00AF7F7D" w:rsidRDefault="00D064B0" w:rsidP="00D064B0">
            <w:pPr>
              <w:pStyle w:val="Style5"/>
              <w:widowControl/>
              <w:spacing w:line="240" w:lineRule="auto"/>
              <w:ind w:firstLine="426"/>
              <w:rPr>
                <w:sz w:val="24"/>
              </w:rPr>
            </w:pPr>
          </w:p>
          <w:p w14:paraId="59E0F769" w14:textId="77777777" w:rsidR="00D064B0" w:rsidRPr="00AF7F7D" w:rsidRDefault="00D064B0" w:rsidP="00D064B0">
            <w:pPr>
              <w:pStyle w:val="ConsPlusNormal0"/>
              <w:widowControl/>
              <w:shd w:val="clear" w:color="auto" w:fill="FFFFFF"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2. «Оценка текущей экономической ситуации Краснохолмского муниципального округа, отдельных секторов экономики»;</w:t>
            </w:r>
          </w:p>
          <w:p w14:paraId="268068D0" w14:textId="77777777" w:rsidR="00D064B0" w:rsidRPr="00AF7F7D" w:rsidRDefault="00D064B0" w:rsidP="00D064B0">
            <w:pPr>
              <w:pStyle w:val="ConsPlusNormal0"/>
              <w:widowControl/>
              <w:shd w:val="clear" w:color="auto" w:fill="FFFFFF"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2. «Формирование и корректировка документов текущего и стратегического социально-экономического развития Краснохолмского муниципального округа»;</w:t>
            </w:r>
          </w:p>
          <w:p w14:paraId="2741BC18" w14:textId="77777777" w:rsidR="00D064B0" w:rsidRPr="00AF7F7D" w:rsidRDefault="00D064B0" w:rsidP="00D064B0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    Задача 3 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2. </w:t>
            </w:r>
            <w:r w:rsidRPr="00AF7F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«Содействие   эффективности реализации программно-целевого планирования органами местного самоуправления».</w:t>
            </w:r>
          </w:p>
          <w:p w14:paraId="1FD9B7F7" w14:textId="77777777" w:rsidR="00D064B0" w:rsidRPr="00AF7F7D" w:rsidRDefault="00D064B0" w:rsidP="00D064B0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</w:t>
            </w:r>
          </w:p>
          <w:p w14:paraId="7E735100" w14:textId="77777777" w:rsidR="00D064B0" w:rsidRPr="00AF7F7D" w:rsidRDefault="00D064B0" w:rsidP="00D064B0">
            <w:pPr>
              <w:pStyle w:val="Style5"/>
              <w:widowControl/>
              <w:spacing w:line="240" w:lineRule="auto"/>
              <w:ind w:firstLine="0"/>
              <w:rPr>
                <w:sz w:val="24"/>
              </w:rPr>
            </w:pPr>
            <w:r w:rsidRPr="00AF7F7D">
              <w:rPr>
                <w:sz w:val="24"/>
              </w:rPr>
              <w:t xml:space="preserve">             Задача 1 подпрограммы 3 «Обеспечение согласованных действий   органов местного самоуправления    с исполнительными структурами власти по организации   и проведению </w:t>
            </w:r>
            <w:r w:rsidRPr="00AF7F7D">
              <w:rPr>
                <w:sz w:val="24"/>
                <w:lang w:eastAsia="en-US"/>
              </w:rPr>
              <w:t>Всероссийской переписи населения</w:t>
            </w:r>
            <w:r w:rsidRPr="00AF7F7D">
              <w:rPr>
                <w:sz w:val="24"/>
              </w:rPr>
              <w:t xml:space="preserve"> на территории Краснохолмского муниципального округа».</w:t>
            </w:r>
          </w:p>
          <w:p w14:paraId="1AE5D7B8" w14:textId="23E6B97C" w:rsidR="00901230" w:rsidRPr="00AF7F7D" w:rsidRDefault="00D064B0" w:rsidP="00D064B0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            Задача 2 подпрограммы 3      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  «Обеспечение  условий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 для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 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Всероссийской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переписи населения</w:t>
            </w:r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</w:rPr>
              <w:t>на  территории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</w:rPr>
              <w:t xml:space="preserve">  Краснохолмского муниципального округа».</w:t>
            </w:r>
          </w:p>
        </w:tc>
      </w:tr>
      <w:tr w:rsidR="00901230" w:rsidRPr="00AF7F7D" w14:paraId="5A58AE85" w14:textId="77777777" w:rsidTr="00391598"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069E" w14:textId="77777777" w:rsidR="00901230" w:rsidRPr="00AF7F7D" w:rsidRDefault="00901230" w:rsidP="00391598">
            <w:pPr>
              <w:pStyle w:val="ConsPlusNormal0"/>
              <w:widowControl/>
              <w:spacing w:line="22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муниципальной программы (Целевые показатели)</w:t>
            </w:r>
          </w:p>
          <w:p w14:paraId="32F6952B" w14:textId="77777777" w:rsidR="00901230" w:rsidRPr="00AF7F7D" w:rsidRDefault="00901230" w:rsidP="00391598">
            <w:pPr>
              <w:pStyle w:val="ConsPlusNormal0"/>
              <w:widowControl/>
              <w:spacing w:line="22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94474" w14:textId="7DBC7E69" w:rsidR="001C58D5" w:rsidRPr="00AF7F7D" w:rsidRDefault="001C58D5" w:rsidP="001C58D5">
            <w:pPr>
              <w:pStyle w:val="ConsPlusCell"/>
              <w:widowControl/>
              <w:spacing w:line="22" w:lineRule="atLeast"/>
              <w:ind w:firstLine="58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 Объем инвестиций в основной капитал (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 исключением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бюджетных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средств)  в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расчете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 1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жителя: 2021г.-</w:t>
            </w:r>
            <w:r w:rsidR="00982B08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  <w:r w:rsidR="00661920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982B08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руб.;2022г. -</w:t>
            </w:r>
            <w:r w:rsidR="00982B08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661920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 ;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2023г.  – </w:t>
            </w:r>
            <w:r w:rsidR="00982B08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976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рублей;2024г. -1</w:t>
            </w:r>
            <w:r w:rsidR="00696CE1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480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руб., 2025г. -1000 руб.; 2026г. -1000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руб. </w:t>
            </w:r>
            <w:r w:rsidR="00982B08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proofErr w:type="gramEnd"/>
            <w:r w:rsidR="00982B08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2027г.-1000 руб.</w:t>
            </w:r>
            <w:r w:rsidR="00E220E4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,2028г.-1000 руб.</w:t>
            </w:r>
          </w:p>
          <w:p w14:paraId="504F08A2" w14:textId="1BD82FFA" w:rsidR="003C1115" w:rsidRPr="00AF7F7D" w:rsidRDefault="001C58D5" w:rsidP="001C58D5">
            <w:pPr>
              <w:autoSpaceDE w:val="0"/>
              <w:autoSpaceDN w:val="0"/>
              <w:adjustRightInd w:val="0"/>
              <w:spacing w:line="22" w:lineRule="atLeast"/>
              <w:jc w:val="both"/>
              <w:outlineLvl w:val="1"/>
              <w:rPr>
                <w:lang w:eastAsia="en-US"/>
              </w:rPr>
            </w:pPr>
            <w:r w:rsidRPr="00AF7F7D">
              <w:rPr>
                <w:lang w:eastAsia="en-US"/>
              </w:rPr>
              <w:t>-   Количество вновь зарегистрированных субъектов предпринимательства на территории округа: 2021г.- 4 ед.;2022г. – 4 ед.; 2023г. – 4 ед.; 2024г. -4ед.;2025г. – 4 ед.;2026г.-4 ед.</w:t>
            </w:r>
            <w:r w:rsidR="003C1115" w:rsidRPr="00AF7F7D">
              <w:rPr>
                <w:lang w:eastAsia="en-US"/>
              </w:rPr>
              <w:t>;2027г- 4 ед.</w:t>
            </w:r>
            <w:r w:rsidR="00E220E4" w:rsidRPr="00AF7F7D">
              <w:rPr>
                <w:lang w:eastAsia="en-US"/>
              </w:rPr>
              <w:t>,2028г.- 4 чел.</w:t>
            </w:r>
          </w:p>
          <w:p w14:paraId="67E1BE91" w14:textId="4DE22EB5" w:rsidR="00901230" w:rsidRPr="00AF7F7D" w:rsidRDefault="001C58D5" w:rsidP="001C58D5">
            <w:pPr>
              <w:autoSpaceDE w:val="0"/>
              <w:autoSpaceDN w:val="0"/>
              <w:adjustRightInd w:val="0"/>
              <w:spacing w:line="22" w:lineRule="atLeast"/>
              <w:jc w:val="both"/>
              <w:outlineLvl w:val="1"/>
              <w:rPr>
                <w:lang w:eastAsia="en-US"/>
              </w:rPr>
            </w:pPr>
            <w:r w:rsidRPr="00AF7F7D">
              <w:rPr>
                <w:lang w:eastAsia="en-US"/>
              </w:rPr>
              <w:t>- Число СМП в расчете   на 10 тыс. человек населения:2021г.-2</w:t>
            </w:r>
            <w:r w:rsidR="003C1115" w:rsidRPr="00AF7F7D">
              <w:rPr>
                <w:lang w:eastAsia="en-US"/>
              </w:rPr>
              <w:t>1</w:t>
            </w:r>
            <w:r w:rsidRPr="00AF7F7D">
              <w:rPr>
                <w:lang w:eastAsia="en-US"/>
              </w:rPr>
              <w:t>0 ед.;2022г. -</w:t>
            </w:r>
            <w:r w:rsidR="003C1115" w:rsidRPr="00AF7F7D">
              <w:rPr>
                <w:lang w:eastAsia="en-US"/>
              </w:rPr>
              <w:t>154</w:t>
            </w:r>
            <w:r w:rsidRPr="00AF7F7D">
              <w:rPr>
                <w:lang w:eastAsia="en-US"/>
              </w:rPr>
              <w:t>ед.; 2023г. - 2</w:t>
            </w:r>
            <w:r w:rsidR="00661920" w:rsidRPr="00AF7F7D">
              <w:rPr>
                <w:lang w:eastAsia="en-US"/>
              </w:rPr>
              <w:t>59</w:t>
            </w:r>
            <w:r w:rsidRPr="00AF7F7D">
              <w:rPr>
                <w:lang w:eastAsia="en-US"/>
              </w:rPr>
              <w:t xml:space="preserve"> </w:t>
            </w:r>
            <w:r w:rsidRPr="00AF7F7D">
              <w:rPr>
                <w:lang w:eastAsia="en-US"/>
              </w:rPr>
              <w:lastRenderedPageBreak/>
              <w:t>е</w:t>
            </w:r>
            <w:r w:rsidR="003C1115" w:rsidRPr="00AF7F7D">
              <w:rPr>
                <w:lang w:eastAsia="en-US"/>
              </w:rPr>
              <w:t>д.</w:t>
            </w:r>
            <w:r w:rsidRPr="00AF7F7D">
              <w:rPr>
                <w:lang w:eastAsia="en-US"/>
              </w:rPr>
              <w:t>;2024г. -2</w:t>
            </w:r>
            <w:r w:rsidR="00C400D8" w:rsidRPr="00AF7F7D">
              <w:rPr>
                <w:lang w:eastAsia="en-US"/>
              </w:rPr>
              <w:t>60</w:t>
            </w:r>
            <w:r w:rsidRPr="00AF7F7D">
              <w:rPr>
                <w:lang w:eastAsia="en-US"/>
              </w:rPr>
              <w:t xml:space="preserve"> ед. ;2025г. -2</w:t>
            </w:r>
            <w:r w:rsidR="0082765F" w:rsidRPr="00AF7F7D">
              <w:rPr>
                <w:lang w:eastAsia="en-US"/>
              </w:rPr>
              <w:t>40</w:t>
            </w:r>
            <w:r w:rsidRPr="00AF7F7D">
              <w:rPr>
                <w:lang w:eastAsia="en-US"/>
              </w:rPr>
              <w:t>ед.;2026г. – 2</w:t>
            </w:r>
            <w:r w:rsidR="0082765F" w:rsidRPr="00AF7F7D">
              <w:rPr>
                <w:lang w:eastAsia="en-US"/>
              </w:rPr>
              <w:t>40</w:t>
            </w:r>
            <w:r w:rsidRPr="00AF7F7D">
              <w:rPr>
                <w:lang w:eastAsia="en-US"/>
              </w:rPr>
              <w:t xml:space="preserve">ед. </w:t>
            </w:r>
            <w:r w:rsidR="0082765F" w:rsidRPr="00AF7F7D">
              <w:rPr>
                <w:lang w:eastAsia="en-US"/>
              </w:rPr>
              <w:t>;2027г. -240 ед.</w:t>
            </w:r>
            <w:r w:rsidR="00E220E4" w:rsidRPr="00AF7F7D">
              <w:rPr>
                <w:lang w:eastAsia="en-US"/>
              </w:rPr>
              <w:t>,2028г.- 240 ед.</w:t>
            </w:r>
          </w:p>
        </w:tc>
      </w:tr>
      <w:tr w:rsidR="00901230" w:rsidRPr="00AF7F7D" w14:paraId="4F937139" w14:textId="77777777" w:rsidTr="00391598">
        <w:trPr>
          <w:trHeight w:val="7710"/>
        </w:trPr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C0919" w14:textId="77777777" w:rsidR="00901230" w:rsidRPr="00AF7F7D" w:rsidRDefault="00901230" w:rsidP="00391598">
            <w:pPr>
              <w:autoSpaceDE w:val="0"/>
              <w:autoSpaceDN w:val="0"/>
              <w:adjustRightInd w:val="0"/>
              <w:spacing w:line="22" w:lineRule="atLeast"/>
              <w:jc w:val="both"/>
              <w:rPr>
                <w:lang w:eastAsia="en-US"/>
              </w:rPr>
            </w:pPr>
            <w:bookmarkStart w:id="2" w:name="_Hlk181871418"/>
            <w:r w:rsidRPr="00AF7F7D">
              <w:rPr>
                <w:lang w:eastAsia="en-US"/>
              </w:rPr>
              <w:lastRenderedPageBreak/>
              <w:t>Объемы и источники финансирования программы по годам ее реализации в разрезе подпрограмм</w:t>
            </w:r>
          </w:p>
        </w:tc>
        <w:tc>
          <w:tcPr>
            <w:tcW w:w="5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EF8F" w14:textId="7CF0D3B8" w:rsidR="00B364D4" w:rsidRPr="00AF7F7D" w:rsidRDefault="00B364D4" w:rsidP="00B364D4">
            <w:pPr>
              <w:spacing w:line="22" w:lineRule="atLeast"/>
              <w:jc w:val="both"/>
              <w:rPr>
                <w:lang w:eastAsia="en-US"/>
              </w:rPr>
            </w:pPr>
            <w:bookmarkStart w:id="3" w:name="_Hlk117072842"/>
            <w:r w:rsidRPr="00AF7F7D">
              <w:rPr>
                <w:lang w:eastAsia="en-US"/>
              </w:rPr>
              <w:t>Общий объем финансирования муниципальной   программы на</w:t>
            </w:r>
            <w:r w:rsidRPr="00AF7F7D">
              <w:rPr>
                <w:lang w:eastAsia="en-US"/>
              </w:rPr>
              <w:br/>
            </w:r>
            <w:proofErr w:type="gramStart"/>
            <w:r w:rsidRPr="00AF7F7D">
              <w:rPr>
                <w:b/>
                <w:lang w:eastAsia="en-US"/>
              </w:rPr>
              <w:t>2021-202</w:t>
            </w:r>
            <w:r w:rsidR="00AB562B" w:rsidRPr="00AF7F7D">
              <w:rPr>
                <w:b/>
                <w:lang w:eastAsia="en-US"/>
              </w:rPr>
              <w:t>8</w:t>
            </w:r>
            <w:proofErr w:type="gramEnd"/>
            <w:r w:rsidRPr="00AF7F7D">
              <w:rPr>
                <w:b/>
                <w:lang w:eastAsia="en-US"/>
              </w:rPr>
              <w:t xml:space="preserve"> годы – </w:t>
            </w:r>
            <w:r w:rsidR="00AB562B" w:rsidRPr="00AF7F7D">
              <w:rPr>
                <w:b/>
                <w:lang w:eastAsia="en-US"/>
              </w:rPr>
              <w:t>31</w:t>
            </w:r>
            <w:r w:rsidR="00941B6F" w:rsidRPr="00AF7F7D">
              <w:rPr>
                <w:b/>
                <w:lang w:eastAsia="en-US"/>
              </w:rPr>
              <w:t>0</w:t>
            </w:r>
            <w:r w:rsidR="00B30BDF" w:rsidRPr="00AF7F7D">
              <w:rPr>
                <w:b/>
                <w:lang w:eastAsia="en-US"/>
              </w:rPr>
              <w:t>,3</w:t>
            </w:r>
            <w:r w:rsidR="0082765F" w:rsidRPr="00AF7F7D">
              <w:rPr>
                <w:b/>
                <w:lang w:eastAsia="en-US"/>
              </w:rPr>
              <w:t xml:space="preserve"> тыс.</w:t>
            </w:r>
            <w:r w:rsidRPr="00AF7F7D">
              <w:rPr>
                <w:b/>
                <w:lang w:eastAsia="en-US"/>
              </w:rPr>
              <w:t xml:space="preserve"> рублей</w:t>
            </w:r>
          </w:p>
          <w:p w14:paraId="2D1B4307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9E7239C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2021г. – 207,5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034DD6C4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– 29,6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5C34CE6E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– 15,0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70E038C3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162,9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64EE89C6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E28515D" w14:textId="37E64334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2022г. – </w:t>
            </w:r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2606E4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,0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5BC62DDB" w14:textId="639DD6F5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– 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BC0D3E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5CDA18ED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– 11,0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35FB2B4B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7FB8A4FF" w14:textId="77777777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99ED926" w14:textId="1DCDF4CF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2023г. </w:t>
            </w:r>
            <w:proofErr w:type="gramStart"/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–  </w:t>
            </w:r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11</w:t>
            </w:r>
            <w:proofErr w:type="gramEnd"/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2606E4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0DFD733B" w14:textId="73267A91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– 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4F3A4B8A" w14:textId="594F3009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– 11,</w:t>
            </w:r>
            <w:r w:rsidR="002606E4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0A70D450" w14:textId="27B4FFA6" w:rsidR="00B364D4" w:rsidRPr="00AF7F7D" w:rsidRDefault="00B364D4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65C043E4" w14:textId="77777777" w:rsidR="00322E17" w:rsidRPr="00AF7F7D" w:rsidRDefault="00322E17" w:rsidP="00B364D4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844C64D" w14:textId="64EE0A2F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2024г. </w:t>
            </w:r>
            <w:proofErr w:type="gramStart"/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–  </w:t>
            </w:r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  <w:proofErr w:type="gramEnd"/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</w:t>
            </w:r>
            <w:r w:rsidR="00B30BDF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51781D23" w14:textId="0926A266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– 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0802A527" w14:textId="58FC5FFF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– 1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</w:t>
            </w:r>
            <w:r w:rsidR="00B30BDF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6886900C" w14:textId="77777777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0D51161F" w14:textId="77777777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ACA5D1A" w14:textId="4A9F4659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2025г. </w:t>
            </w:r>
            <w:proofErr w:type="gramStart"/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–  </w:t>
            </w:r>
            <w:r w:rsidR="00E075A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  <w:proofErr w:type="gramEnd"/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,5</w:t>
            </w: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4062B757" w14:textId="33052145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– </w:t>
            </w:r>
            <w:r w:rsidR="00E075A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2620590D" w14:textId="1858E759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– 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12,5</w:t>
            </w:r>
            <w:proofErr w:type="gramEnd"/>
            <w:r w:rsidR="00051359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рублей;</w:t>
            </w:r>
          </w:p>
          <w:p w14:paraId="42051666" w14:textId="77777777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58391641" w14:textId="77777777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117953B" w14:textId="37E4DD3A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2026г. – </w:t>
            </w:r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E9351F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 w:rsidR="00E528E7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,5</w:t>
            </w: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20C4B534" w14:textId="52AB79A3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– 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35684B48" w14:textId="161748CF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– 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9351F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E528E7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7D1CD641" w14:textId="77777777" w:rsidR="00322E17" w:rsidRPr="00AF7F7D" w:rsidRDefault="00322E1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1245F97E" w14:textId="77777777" w:rsidR="00E528E7" w:rsidRPr="00AF7F7D" w:rsidRDefault="00E528E7" w:rsidP="00322E1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bookmarkEnd w:id="3"/>
          <w:p w14:paraId="0C89A2C2" w14:textId="61CF9E3A" w:rsidR="00E528E7" w:rsidRPr="00AF7F7D" w:rsidRDefault="00E528E7" w:rsidP="00E528E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2027г. – </w:t>
            </w:r>
            <w:r w:rsidR="00E9351F"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8,0</w:t>
            </w: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17359A69" w14:textId="6184A872" w:rsidR="00E528E7" w:rsidRPr="00AF7F7D" w:rsidRDefault="00E528E7" w:rsidP="00E528E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– 8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7E716EE1" w14:textId="31C5C2DF" w:rsidR="00E528E7" w:rsidRPr="00AF7F7D" w:rsidRDefault="00E528E7" w:rsidP="00E528E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 – </w:t>
            </w:r>
            <w:r w:rsidR="00E9351F"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2AFE0998" w14:textId="77777777" w:rsidR="00901230" w:rsidRPr="00AF7F7D" w:rsidRDefault="00E528E7" w:rsidP="00E528E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14:paraId="18126C67" w14:textId="77777777" w:rsidR="00E9351F" w:rsidRPr="00AF7F7D" w:rsidRDefault="00E9351F" w:rsidP="00E528E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15D56BF0" w14:textId="129EBB04" w:rsidR="00E9351F" w:rsidRPr="00AF7F7D" w:rsidRDefault="00E9351F" w:rsidP="00E9351F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2028г. – 8,0 тыс. рублей</w:t>
            </w: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числе:</w:t>
            </w:r>
          </w:p>
          <w:p w14:paraId="379A895D" w14:textId="77777777" w:rsidR="00E9351F" w:rsidRPr="00AF7F7D" w:rsidRDefault="00E9351F" w:rsidP="00E9351F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– 8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0 тыс. рублей;</w:t>
            </w:r>
          </w:p>
          <w:p w14:paraId="3E9490F3" w14:textId="77777777" w:rsidR="00E9351F" w:rsidRPr="00AF7F7D" w:rsidRDefault="00E9351F" w:rsidP="00E9351F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64897DC9" w14:textId="77777777" w:rsidR="00E9351F" w:rsidRPr="00AF7F7D" w:rsidRDefault="00E9351F" w:rsidP="00E9351F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proofErr w:type="gramStart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– 0,0</w:t>
            </w:r>
            <w:proofErr w:type="gramEnd"/>
            <w:r w:rsidRPr="00AF7F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14:paraId="6E3A59C9" w14:textId="60B7AB8B" w:rsidR="00E9351F" w:rsidRPr="00AF7F7D" w:rsidRDefault="00E9351F" w:rsidP="00E528E7">
            <w:pPr>
              <w:pStyle w:val="ConsPlusCell"/>
              <w:widowControl/>
              <w:spacing w:line="22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bookmarkEnd w:id="2"/>
    </w:tbl>
    <w:p w14:paraId="666B85A0" w14:textId="77777777" w:rsidR="00901230" w:rsidRPr="00AF7F7D" w:rsidRDefault="00901230" w:rsidP="00901230">
      <w:pPr>
        <w:autoSpaceDE w:val="0"/>
        <w:autoSpaceDN w:val="0"/>
        <w:adjustRightInd w:val="0"/>
        <w:spacing w:line="22" w:lineRule="atLeast"/>
        <w:jc w:val="center"/>
      </w:pPr>
    </w:p>
    <w:p w14:paraId="79408FA1" w14:textId="0F724051" w:rsidR="00067C35" w:rsidRPr="001336C8" w:rsidRDefault="00051359" w:rsidP="00067C35">
      <w:pPr>
        <w:autoSpaceDE w:val="0"/>
        <w:autoSpaceDN w:val="0"/>
        <w:adjustRightInd w:val="0"/>
        <w:spacing w:line="22" w:lineRule="atLeast"/>
        <w:jc w:val="both"/>
      </w:pPr>
      <w:r w:rsidRPr="00067C35">
        <w:rPr>
          <w:sz w:val="28"/>
          <w:szCs w:val="28"/>
        </w:rPr>
        <w:t>2.</w:t>
      </w:r>
      <w:r w:rsidR="00067C35" w:rsidRPr="00067C35">
        <w:t xml:space="preserve"> </w:t>
      </w:r>
      <w:r w:rsidR="00067C35" w:rsidRPr="001336C8">
        <w:t xml:space="preserve">Главу 3. Объем финансовых ресурсов, необходимый для реализации подпрограммы </w:t>
      </w:r>
      <w:r w:rsidR="00067C35" w:rsidRPr="00067C35">
        <w:rPr>
          <w:lang w:val="en-US"/>
        </w:rPr>
        <w:t>I</w:t>
      </w:r>
      <w:r w:rsidR="00067C35" w:rsidRPr="001336C8">
        <w:t xml:space="preserve"> подраздела </w:t>
      </w:r>
      <w:r w:rsidR="00067C35" w:rsidRPr="00067C35">
        <w:rPr>
          <w:lang w:val="en-US"/>
        </w:rPr>
        <w:t>I</w:t>
      </w:r>
      <w:r w:rsidR="00067C35" w:rsidRPr="001336C8">
        <w:t xml:space="preserve"> раздела </w:t>
      </w:r>
      <w:r w:rsidR="00067C35" w:rsidRPr="00067C35">
        <w:rPr>
          <w:lang w:val="en-US"/>
        </w:rPr>
        <w:t>III</w:t>
      </w:r>
      <w:r w:rsidR="00067C35" w:rsidRPr="001336C8">
        <w:t xml:space="preserve"> изложить в новой редакции:</w:t>
      </w:r>
    </w:p>
    <w:p w14:paraId="3CD30E85" w14:textId="77777777" w:rsidR="00067C35" w:rsidRPr="001336C8" w:rsidRDefault="00067C35" w:rsidP="00067C35">
      <w:pPr>
        <w:autoSpaceDE w:val="0"/>
        <w:autoSpaceDN w:val="0"/>
        <w:adjustRightInd w:val="0"/>
        <w:spacing w:line="22" w:lineRule="atLeast"/>
        <w:ind w:left="142"/>
        <w:jc w:val="both"/>
      </w:pPr>
    </w:p>
    <w:p w14:paraId="07E0E80D" w14:textId="77777777" w:rsidR="00067C35" w:rsidRPr="001336C8" w:rsidRDefault="00067C35" w:rsidP="00067C35">
      <w:pPr>
        <w:autoSpaceDE w:val="0"/>
        <w:autoSpaceDN w:val="0"/>
        <w:adjustRightInd w:val="0"/>
        <w:spacing w:line="22" w:lineRule="atLeast"/>
        <w:jc w:val="both"/>
      </w:pPr>
      <w:r w:rsidRPr="001336C8">
        <w:t>Объем бюджетных средств, выделенный на реализацию подпрограммы 1 по годам реализации в разрезе задач, приведен в таблице 1.</w:t>
      </w:r>
    </w:p>
    <w:p w14:paraId="5A32E521" w14:textId="77777777" w:rsidR="00067C35" w:rsidRPr="001336C8" w:rsidRDefault="00067C35" w:rsidP="00067C35">
      <w:pPr>
        <w:pStyle w:val="af"/>
        <w:autoSpaceDE w:val="0"/>
        <w:autoSpaceDN w:val="0"/>
        <w:adjustRightInd w:val="0"/>
        <w:spacing w:line="22" w:lineRule="atLeast"/>
        <w:jc w:val="center"/>
      </w:pPr>
      <w:r w:rsidRPr="001336C8">
        <w:lastRenderedPageBreak/>
        <w:t xml:space="preserve">                                                                                  </w:t>
      </w:r>
    </w:p>
    <w:p w14:paraId="6D8D1BD8" w14:textId="77777777" w:rsidR="00067C35" w:rsidRPr="001336C8" w:rsidRDefault="00067C35" w:rsidP="00067C35">
      <w:pPr>
        <w:pStyle w:val="af"/>
        <w:autoSpaceDE w:val="0"/>
        <w:autoSpaceDN w:val="0"/>
        <w:adjustRightInd w:val="0"/>
        <w:spacing w:line="22" w:lineRule="atLeast"/>
        <w:jc w:val="center"/>
      </w:pPr>
      <w:r w:rsidRPr="001336C8">
        <w:t xml:space="preserve">                                                                                                                         Таблица </w:t>
      </w:r>
      <w:r w:rsidRPr="001336C8">
        <w:rPr>
          <w:lang w:val="en-US"/>
        </w:rPr>
        <w:t>1</w:t>
      </w:r>
      <w:r w:rsidRPr="001336C8">
        <w:t xml:space="preserve">. </w:t>
      </w:r>
    </w:p>
    <w:p w14:paraId="59722D25" w14:textId="77777777" w:rsidR="00067C35" w:rsidRPr="001336C8" w:rsidRDefault="00067C35" w:rsidP="00067C35">
      <w:pPr>
        <w:autoSpaceDE w:val="0"/>
        <w:autoSpaceDN w:val="0"/>
        <w:adjustRightInd w:val="0"/>
        <w:spacing w:line="22" w:lineRule="atLeast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"/>
        <w:gridCol w:w="1870"/>
        <w:gridCol w:w="778"/>
        <w:gridCol w:w="251"/>
        <w:gridCol w:w="517"/>
        <w:gridCol w:w="538"/>
        <w:gridCol w:w="229"/>
        <w:gridCol w:w="722"/>
        <w:gridCol w:w="724"/>
        <w:gridCol w:w="722"/>
        <w:gridCol w:w="696"/>
        <w:gridCol w:w="732"/>
        <w:gridCol w:w="985"/>
      </w:tblGrid>
      <w:tr w:rsidR="00B84770" w:rsidRPr="001336C8" w14:paraId="1405E88A" w14:textId="77777777" w:rsidTr="00B84770">
        <w:trPr>
          <w:trHeight w:val="442"/>
          <w:tblHeader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AD211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97FB0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 1</w:t>
            </w:r>
          </w:p>
        </w:tc>
        <w:tc>
          <w:tcPr>
            <w:tcW w:w="1045" w:type="dxa"/>
            <w:gridSpan w:val="2"/>
          </w:tcPr>
          <w:p w14:paraId="2E6BB114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gridSpan w:val="2"/>
          </w:tcPr>
          <w:p w14:paraId="40FE634C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44E8A" w14:textId="691E0DA5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По годам реализации подпрограммы, тыс. руб.</w:t>
            </w:r>
          </w:p>
        </w:tc>
      </w:tr>
      <w:tr w:rsidR="00B84770" w:rsidRPr="001336C8" w14:paraId="0346B1D7" w14:textId="77777777" w:rsidTr="00B84770">
        <w:trPr>
          <w:trHeight w:val="152"/>
          <w:tblHeader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6B8E5" w14:textId="77777777" w:rsidR="00B84770" w:rsidRPr="001336C8" w:rsidRDefault="00B84770" w:rsidP="009C57F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FFCF7" w14:textId="77777777" w:rsidR="00B84770" w:rsidRPr="001336C8" w:rsidRDefault="00B84770" w:rsidP="009C57F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8460E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  <w:p w14:paraId="0FA45504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E2A55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  <w:p w14:paraId="6D8ADB57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D77FE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C10797" w14:textId="77777777" w:rsidR="00B84770" w:rsidRPr="001336C8" w:rsidRDefault="00B84770" w:rsidP="009C57F7">
            <w:pPr>
              <w:pStyle w:val="ae"/>
              <w:spacing w:line="22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4D0E2A" w14:textId="77777777" w:rsidR="00B84770" w:rsidRPr="001336C8" w:rsidRDefault="00B84770" w:rsidP="009C57F7">
            <w:pPr>
              <w:pStyle w:val="ae"/>
              <w:spacing w:line="22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2537B9" w14:textId="77777777" w:rsidR="00B84770" w:rsidRPr="001336C8" w:rsidRDefault="00B84770" w:rsidP="009C57F7">
            <w:pPr>
              <w:pStyle w:val="ae"/>
              <w:spacing w:line="22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600" w:type="dxa"/>
          </w:tcPr>
          <w:p w14:paraId="509C1D5A" w14:textId="77777777" w:rsidR="00B84770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2027</w:t>
            </w:r>
          </w:p>
          <w:p w14:paraId="4CFEAE95" w14:textId="69E9FD02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37" w:type="dxa"/>
          </w:tcPr>
          <w:p w14:paraId="3F0C5A1D" w14:textId="4881116A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2028 год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D7A593" w14:textId="7A342F6D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Всего,</w:t>
            </w:r>
          </w:p>
          <w:p w14:paraId="7EF7CB7F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тыс. руб.</w:t>
            </w:r>
          </w:p>
        </w:tc>
      </w:tr>
      <w:tr w:rsidR="00B84770" w:rsidRPr="001336C8" w14:paraId="01C63928" w14:textId="77777777" w:rsidTr="00B84770">
        <w:trPr>
          <w:trHeight w:val="205"/>
          <w:tblHeader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12B65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A9490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2451B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2131F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45ED6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6F1A9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11C9E4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7B2671" w14:textId="77777777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0" w:type="dxa"/>
          </w:tcPr>
          <w:p w14:paraId="7F5B4D00" w14:textId="046D7A1A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37" w:type="dxa"/>
          </w:tcPr>
          <w:p w14:paraId="43FEFC22" w14:textId="3C0A37AC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7E8522" w14:textId="1A27E1B1" w:rsidR="00B84770" w:rsidRPr="001336C8" w:rsidRDefault="00B84770" w:rsidP="009C57F7">
            <w:pPr>
              <w:pStyle w:val="ae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B84770" w:rsidRPr="001336C8" w14:paraId="2ED4E5A9" w14:textId="77777777" w:rsidTr="00B84770">
        <w:trPr>
          <w:trHeight w:val="22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B51CE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E0DFF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BEF64" w14:textId="77777777" w:rsidR="00B84770" w:rsidRPr="001336C8" w:rsidRDefault="00B84770" w:rsidP="009C57F7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1336C8">
              <w:rPr>
                <w:color w:val="000000"/>
                <w:lang w:eastAsia="en-US"/>
              </w:rPr>
              <w:t>0,0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9DA0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AFC36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2A6B79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69E237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1828FB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600" w:type="dxa"/>
          </w:tcPr>
          <w:p w14:paraId="34286ABA" w14:textId="524A38AF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737" w:type="dxa"/>
          </w:tcPr>
          <w:p w14:paraId="3FE7C4F1" w14:textId="26DCF55F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E8E639" w14:textId="281B71C1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</w:tr>
      <w:tr w:rsidR="00B84770" w:rsidRPr="001336C8" w14:paraId="74D5DD59" w14:textId="77777777" w:rsidTr="00B84770">
        <w:trPr>
          <w:trHeight w:val="20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B4CC7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D3399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Задача 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17575" w14:textId="77777777" w:rsidR="00B84770" w:rsidRPr="001336C8" w:rsidRDefault="00B84770" w:rsidP="009C57F7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1336C8">
              <w:rPr>
                <w:color w:val="000000"/>
                <w:lang w:eastAsia="en-US"/>
              </w:rPr>
              <w:t>0,0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3F387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25CB4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7B5D5A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B9181E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DF093E" w14:textId="7777777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  <w:tc>
          <w:tcPr>
            <w:tcW w:w="600" w:type="dxa"/>
          </w:tcPr>
          <w:p w14:paraId="646C3C0A" w14:textId="0941BFA8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737" w:type="dxa"/>
          </w:tcPr>
          <w:p w14:paraId="4433F8E6" w14:textId="5D98DA87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728143" w14:textId="397B247F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 w:rsidRPr="001336C8">
              <w:rPr>
                <w:lang w:eastAsia="en-US"/>
              </w:rPr>
              <w:t>0,0</w:t>
            </w:r>
          </w:p>
        </w:tc>
      </w:tr>
      <w:tr w:rsidR="00B84770" w:rsidRPr="001336C8" w14:paraId="0822B69D" w14:textId="77777777" w:rsidTr="00B84770">
        <w:trPr>
          <w:trHeight w:val="20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A2C2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B707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sz w:val="24"/>
                <w:szCs w:val="24"/>
                <w:lang w:eastAsia="en-US"/>
              </w:rPr>
              <w:t>Задача 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B7D7B" w14:textId="77777777" w:rsidR="00B84770" w:rsidRPr="001336C8" w:rsidRDefault="00B84770" w:rsidP="009C57F7">
            <w:pPr>
              <w:spacing w:line="22" w:lineRule="atLeast"/>
              <w:jc w:val="center"/>
              <w:rPr>
                <w:color w:val="000000"/>
                <w:lang w:eastAsia="en-US"/>
              </w:rPr>
            </w:pPr>
            <w:r w:rsidRPr="001336C8">
              <w:rPr>
                <w:color w:val="000000"/>
                <w:lang w:eastAsia="en-US"/>
              </w:rPr>
              <w:t>29,6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ADC7" w14:textId="0A9615BF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1336C8">
              <w:rPr>
                <w:lang w:val="en-US" w:eastAsia="en-US"/>
              </w:rPr>
              <w:t>0</w:t>
            </w:r>
            <w:r w:rsidRPr="001336C8">
              <w:rPr>
                <w:lang w:eastAsia="en-US"/>
              </w:rPr>
              <w:t>,0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79D1" w14:textId="26C06CCD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1336C8">
              <w:rPr>
                <w:lang w:eastAsia="en-US"/>
              </w:rPr>
              <w:t>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A2E8E" w14:textId="14EEAD7C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1336C8">
              <w:rPr>
                <w:lang w:eastAsia="en-US"/>
              </w:rPr>
              <w:t>,0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E8B915" w14:textId="501CFA58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Pr="001336C8">
              <w:rPr>
                <w:lang w:eastAsia="en-US"/>
              </w:rPr>
              <w:t>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1116A6" w14:textId="1E64B05B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Pr="001336C8">
              <w:rPr>
                <w:lang w:eastAsia="en-US"/>
              </w:rPr>
              <w:t>,0</w:t>
            </w:r>
          </w:p>
        </w:tc>
        <w:tc>
          <w:tcPr>
            <w:tcW w:w="600" w:type="dxa"/>
          </w:tcPr>
          <w:p w14:paraId="17CC4DDF" w14:textId="5896C62A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737" w:type="dxa"/>
          </w:tcPr>
          <w:p w14:paraId="737A61E5" w14:textId="30297AAD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9EA4BD" w14:textId="0F7C19C5" w:rsidR="00B84770" w:rsidRPr="001336C8" w:rsidRDefault="00B84770" w:rsidP="009C57F7">
            <w:pPr>
              <w:spacing w:line="22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  <w:r w:rsidRPr="001336C8">
              <w:rPr>
                <w:lang w:eastAsia="en-US"/>
              </w:rPr>
              <w:t>,6</w:t>
            </w:r>
          </w:p>
        </w:tc>
      </w:tr>
      <w:tr w:rsidR="00B84770" w:rsidRPr="001336C8" w14:paraId="5FD34E50" w14:textId="77777777" w:rsidTr="00B84770">
        <w:trPr>
          <w:trHeight w:val="221"/>
        </w:trPr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4513E" w14:textId="77777777" w:rsidR="00B84770" w:rsidRPr="001336C8" w:rsidRDefault="00B84770" w:rsidP="009C57F7">
            <w:pPr>
              <w:pStyle w:val="ae"/>
              <w:spacing w:line="22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6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Итого, тыс. руб.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D97CF" w14:textId="77777777" w:rsidR="00B84770" w:rsidRPr="001336C8" w:rsidRDefault="00B84770" w:rsidP="009C57F7">
            <w:pPr>
              <w:spacing w:line="22" w:lineRule="atLeast"/>
              <w:jc w:val="center"/>
              <w:rPr>
                <w:b/>
                <w:color w:val="000000"/>
                <w:lang w:eastAsia="en-US"/>
              </w:rPr>
            </w:pPr>
            <w:r w:rsidRPr="001336C8">
              <w:rPr>
                <w:b/>
                <w:color w:val="000000"/>
                <w:lang w:eastAsia="en-US"/>
              </w:rPr>
              <w:t>29,6</w:t>
            </w:r>
          </w:p>
        </w:tc>
        <w:tc>
          <w:tcPr>
            <w:tcW w:w="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5A356" w14:textId="6180D04E" w:rsidR="00B84770" w:rsidRPr="001336C8" w:rsidRDefault="00B84770" w:rsidP="009C57F7">
            <w:pPr>
              <w:spacing w:line="22" w:lineRule="atLeast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Pr="001336C8">
              <w:rPr>
                <w:b/>
                <w:lang w:val="en-US" w:eastAsia="en-US"/>
              </w:rPr>
              <w:t>0</w:t>
            </w:r>
            <w:r w:rsidRPr="001336C8">
              <w:rPr>
                <w:b/>
                <w:lang w:eastAsia="en-US"/>
              </w:rPr>
              <w:t>,0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7EA7E" w14:textId="35C76680" w:rsidR="00B84770" w:rsidRPr="001336C8" w:rsidRDefault="00B84770" w:rsidP="009C57F7">
            <w:pPr>
              <w:spacing w:line="22" w:lineRule="atLeas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  <w:r w:rsidRPr="001336C8">
              <w:rPr>
                <w:b/>
                <w:lang w:eastAsia="en-US"/>
              </w:rPr>
              <w:t>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2BABDA" w14:textId="68B4CBE9" w:rsidR="00B84770" w:rsidRPr="001336C8" w:rsidRDefault="00B84770" w:rsidP="009C57F7">
            <w:pPr>
              <w:spacing w:line="22" w:lineRule="atLeas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1336C8">
              <w:rPr>
                <w:b/>
                <w:lang w:eastAsia="en-US"/>
              </w:rPr>
              <w:t>,0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6CC05C" w14:textId="3346F1D7" w:rsidR="00B84770" w:rsidRPr="001336C8" w:rsidRDefault="00B84770" w:rsidP="009C57F7">
            <w:pPr>
              <w:spacing w:line="22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</w:t>
            </w:r>
            <w:r w:rsidRPr="001336C8">
              <w:rPr>
                <w:b/>
                <w:bCs/>
                <w:lang w:eastAsia="en-US"/>
              </w:rPr>
              <w:t>,0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A1C4E21" w14:textId="064879D3" w:rsidR="00B84770" w:rsidRPr="001336C8" w:rsidRDefault="00B84770" w:rsidP="009C57F7">
            <w:pPr>
              <w:spacing w:line="22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  <w:r w:rsidRPr="001336C8">
              <w:rPr>
                <w:b/>
                <w:bCs/>
                <w:lang w:eastAsia="en-US"/>
              </w:rPr>
              <w:t>,0</w:t>
            </w:r>
          </w:p>
        </w:tc>
        <w:tc>
          <w:tcPr>
            <w:tcW w:w="600" w:type="dxa"/>
          </w:tcPr>
          <w:p w14:paraId="4B0EA2A6" w14:textId="23AE064F" w:rsidR="00B84770" w:rsidRPr="001336C8" w:rsidRDefault="00B84770" w:rsidP="009C57F7">
            <w:pPr>
              <w:spacing w:line="22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8,0</w:t>
            </w:r>
          </w:p>
        </w:tc>
        <w:tc>
          <w:tcPr>
            <w:tcW w:w="737" w:type="dxa"/>
          </w:tcPr>
          <w:p w14:paraId="65788543" w14:textId="6D136F25" w:rsidR="00B84770" w:rsidRPr="001336C8" w:rsidRDefault="00B84770" w:rsidP="009C57F7">
            <w:pPr>
              <w:spacing w:line="22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EE377B" w14:textId="53C18E0E" w:rsidR="00B84770" w:rsidRPr="001336C8" w:rsidRDefault="00B84770" w:rsidP="009C57F7">
            <w:pPr>
              <w:spacing w:line="22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71</w:t>
            </w:r>
            <w:r w:rsidRPr="001336C8">
              <w:rPr>
                <w:b/>
                <w:bCs/>
                <w:lang w:eastAsia="en-US"/>
              </w:rPr>
              <w:t>,6</w:t>
            </w:r>
          </w:p>
        </w:tc>
      </w:tr>
    </w:tbl>
    <w:p w14:paraId="6BA4D60B" w14:textId="48702ABA" w:rsidR="00067C35" w:rsidRDefault="00067C35" w:rsidP="00051359">
      <w:pPr>
        <w:ind w:left="-142" w:firstLine="502"/>
        <w:jc w:val="both"/>
        <w:rPr>
          <w:sz w:val="28"/>
          <w:szCs w:val="28"/>
        </w:rPr>
      </w:pPr>
    </w:p>
    <w:p w14:paraId="4CE81E49" w14:textId="746486D3" w:rsidR="007819C4" w:rsidRPr="00E9351F" w:rsidRDefault="00067C35" w:rsidP="00051359">
      <w:pPr>
        <w:ind w:left="-142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51359" w:rsidRPr="00E9351F">
        <w:rPr>
          <w:sz w:val="28"/>
          <w:szCs w:val="28"/>
        </w:rPr>
        <w:t xml:space="preserve"> </w:t>
      </w:r>
      <w:r w:rsidR="007819C4" w:rsidRPr="00E9351F">
        <w:rPr>
          <w:sz w:val="28"/>
          <w:szCs w:val="28"/>
        </w:rPr>
        <w:t xml:space="preserve">Приложение «Характеристика муниципальной программы "Развитие экономики в Краснохолмском муниципальном округе   Тверской области на </w:t>
      </w:r>
      <w:proofErr w:type="gramStart"/>
      <w:r w:rsidR="007819C4" w:rsidRPr="00E9351F">
        <w:rPr>
          <w:sz w:val="28"/>
          <w:szCs w:val="28"/>
        </w:rPr>
        <w:t>2021-2026</w:t>
      </w:r>
      <w:proofErr w:type="gramEnd"/>
      <w:r w:rsidR="007819C4" w:rsidRPr="00E9351F">
        <w:rPr>
          <w:sz w:val="28"/>
          <w:szCs w:val="28"/>
        </w:rPr>
        <w:t xml:space="preserve"> годы» изложить в новой редакции (приложение 1).</w:t>
      </w:r>
    </w:p>
    <w:p w14:paraId="7FDEAA36" w14:textId="13D74B09" w:rsidR="007819C4" w:rsidRPr="00E9351F" w:rsidRDefault="007819C4" w:rsidP="007819C4">
      <w:pPr>
        <w:pStyle w:val="af"/>
        <w:numPr>
          <w:ilvl w:val="0"/>
          <w:numId w:val="34"/>
        </w:numPr>
        <w:ind w:left="-107" w:firstLine="467"/>
        <w:jc w:val="both"/>
        <w:rPr>
          <w:sz w:val="28"/>
          <w:szCs w:val="28"/>
        </w:rPr>
      </w:pPr>
      <w:r w:rsidRPr="00E9351F">
        <w:rPr>
          <w:sz w:val="28"/>
          <w:szCs w:val="28"/>
        </w:rPr>
        <w:t>Контроль за исполнением данного постановления возложить на заместителя Главы Администрации Краснохолмского муниципального округа по финансам и экономике, заведующ</w:t>
      </w:r>
      <w:r w:rsidR="00294DFE" w:rsidRPr="00E9351F">
        <w:rPr>
          <w:sz w:val="28"/>
          <w:szCs w:val="28"/>
        </w:rPr>
        <w:t>его</w:t>
      </w:r>
      <w:r w:rsidRPr="00E9351F">
        <w:rPr>
          <w:sz w:val="28"/>
          <w:szCs w:val="28"/>
        </w:rPr>
        <w:t xml:space="preserve"> финансовым отделом</w:t>
      </w:r>
      <w:r w:rsidR="00294DFE" w:rsidRPr="00E9351F">
        <w:rPr>
          <w:sz w:val="28"/>
          <w:szCs w:val="28"/>
        </w:rPr>
        <w:t>.</w:t>
      </w:r>
    </w:p>
    <w:p w14:paraId="1C34D5B3" w14:textId="247C6AF1" w:rsidR="007819C4" w:rsidRPr="00E9351F" w:rsidRDefault="007819C4" w:rsidP="007819C4">
      <w:pPr>
        <w:jc w:val="both"/>
        <w:rPr>
          <w:sz w:val="28"/>
          <w:szCs w:val="28"/>
        </w:rPr>
      </w:pPr>
    </w:p>
    <w:p w14:paraId="31F70613" w14:textId="77777777" w:rsidR="007819C4" w:rsidRPr="00E9351F" w:rsidRDefault="007819C4" w:rsidP="007819C4">
      <w:pPr>
        <w:jc w:val="both"/>
        <w:rPr>
          <w:sz w:val="28"/>
          <w:szCs w:val="28"/>
        </w:rPr>
      </w:pPr>
    </w:p>
    <w:p w14:paraId="6CB0DCC5" w14:textId="77777777" w:rsidR="007819C4" w:rsidRPr="00E9351F" w:rsidRDefault="007819C4" w:rsidP="007819C4">
      <w:pPr>
        <w:jc w:val="both"/>
        <w:rPr>
          <w:sz w:val="28"/>
          <w:szCs w:val="28"/>
        </w:rPr>
      </w:pPr>
      <w:r w:rsidRPr="00E9351F">
        <w:rPr>
          <w:sz w:val="28"/>
          <w:szCs w:val="28"/>
        </w:rPr>
        <w:t xml:space="preserve">Глава Краснохолмского </w:t>
      </w:r>
    </w:p>
    <w:p w14:paraId="1F340EAB" w14:textId="6002A6EA" w:rsidR="00845ADA" w:rsidRPr="00E9351F" w:rsidRDefault="007819C4" w:rsidP="00051359">
      <w:pPr>
        <w:spacing w:line="22" w:lineRule="atLeast"/>
        <w:rPr>
          <w:b/>
          <w:sz w:val="28"/>
          <w:szCs w:val="28"/>
        </w:rPr>
      </w:pPr>
      <w:r w:rsidRPr="00E9351F">
        <w:rPr>
          <w:sz w:val="28"/>
          <w:szCs w:val="28"/>
        </w:rPr>
        <w:t xml:space="preserve">муниципального </w:t>
      </w:r>
      <w:proofErr w:type="gramStart"/>
      <w:r w:rsidRPr="00E9351F">
        <w:rPr>
          <w:sz w:val="28"/>
          <w:szCs w:val="28"/>
        </w:rPr>
        <w:t xml:space="preserve">округа:   </w:t>
      </w:r>
      <w:proofErr w:type="gramEnd"/>
      <w:r w:rsidRPr="00E9351F">
        <w:rPr>
          <w:sz w:val="28"/>
          <w:szCs w:val="28"/>
        </w:rPr>
        <w:t xml:space="preserve">                                                         </w:t>
      </w:r>
      <w:proofErr w:type="spellStart"/>
      <w:r w:rsidRPr="00E9351F">
        <w:rPr>
          <w:sz w:val="28"/>
          <w:szCs w:val="28"/>
        </w:rPr>
        <w:t>В.Ю.Журавлев</w:t>
      </w:r>
      <w:proofErr w:type="spellEnd"/>
    </w:p>
    <w:p w14:paraId="2B237BCF" w14:textId="77777777" w:rsidR="00845ADA" w:rsidRPr="00E9351F" w:rsidRDefault="00845ADA" w:rsidP="00901230">
      <w:pPr>
        <w:spacing w:line="22" w:lineRule="atLeast"/>
        <w:jc w:val="center"/>
        <w:rPr>
          <w:b/>
          <w:sz w:val="28"/>
          <w:szCs w:val="28"/>
        </w:rPr>
      </w:pPr>
    </w:p>
    <w:p w14:paraId="0B517BD6" w14:textId="77777777" w:rsidR="00901230" w:rsidRPr="00E9351F" w:rsidRDefault="00901230" w:rsidP="008875B8">
      <w:pPr>
        <w:spacing w:line="22" w:lineRule="atLeast"/>
        <w:rPr>
          <w:b/>
          <w:sz w:val="28"/>
          <w:szCs w:val="28"/>
        </w:rPr>
      </w:pPr>
    </w:p>
    <w:p w14:paraId="2E8AB086" w14:textId="77777777" w:rsidR="00901230" w:rsidRPr="00E9351F" w:rsidRDefault="00901230" w:rsidP="00051359">
      <w:pPr>
        <w:spacing w:line="22" w:lineRule="atLeast"/>
        <w:rPr>
          <w:b/>
          <w:sz w:val="28"/>
          <w:szCs w:val="28"/>
        </w:rPr>
      </w:pPr>
    </w:p>
    <w:p w14:paraId="19A2DC46" w14:textId="77777777" w:rsidR="00CC1AC6" w:rsidRDefault="00CC1AC6" w:rsidP="00CC1AC6">
      <w:pPr>
        <w:rPr>
          <w:b/>
          <w:bCs/>
        </w:rPr>
        <w:sectPr w:rsidR="00CC1AC6">
          <w:pgSz w:w="11906" w:h="16838"/>
          <w:pgMar w:top="1134" w:right="851" w:bottom="1134" w:left="1701" w:header="709" w:footer="709" w:gutter="0"/>
          <w:pgNumType w:start="2"/>
          <w:cols w:space="720"/>
        </w:sectPr>
      </w:pPr>
    </w:p>
    <w:p w14:paraId="0763BA60" w14:textId="77777777" w:rsidR="00536C85" w:rsidRDefault="00536C85" w:rsidP="001C6ED7">
      <w:pPr>
        <w:pStyle w:val="Style3"/>
        <w:widowControl/>
        <w:jc w:val="both"/>
        <w:rPr>
          <w:rStyle w:val="FontStyle17"/>
          <w:sz w:val="28"/>
          <w:szCs w:val="28"/>
        </w:rPr>
      </w:pPr>
    </w:p>
    <w:p w14:paraId="17F1A415" w14:textId="77777777" w:rsidR="00536C85" w:rsidRDefault="00536C85" w:rsidP="001C6ED7">
      <w:pPr>
        <w:pStyle w:val="Style3"/>
        <w:widowControl/>
        <w:jc w:val="both"/>
        <w:rPr>
          <w:rStyle w:val="FontStyle17"/>
          <w:sz w:val="28"/>
          <w:szCs w:val="28"/>
        </w:rPr>
      </w:pPr>
    </w:p>
    <w:p w14:paraId="2C307DBE" w14:textId="77777777" w:rsidR="00536C85" w:rsidRDefault="00536C85" w:rsidP="001C6ED7">
      <w:pPr>
        <w:pStyle w:val="Style3"/>
        <w:widowControl/>
        <w:jc w:val="both"/>
        <w:rPr>
          <w:rStyle w:val="FontStyle17"/>
          <w:sz w:val="28"/>
          <w:szCs w:val="28"/>
        </w:rPr>
      </w:pPr>
    </w:p>
    <w:p w14:paraId="5B5499C5" w14:textId="77777777" w:rsidR="00536C85" w:rsidRDefault="00536C85" w:rsidP="001C6ED7">
      <w:pPr>
        <w:pStyle w:val="Style3"/>
        <w:widowControl/>
        <w:jc w:val="both"/>
        <w:rPr>
          <w:rStyle w:val="FontStyle17"/>
          <w:sz w:val="28"/>
          <w:szCs w:val="28"/>
        </w:rPr>
      </w:pPr>
    </w:p>
    <w:p w14:paraId="579BF9CD" w14:textId="77777777" w:rsidR="00536C85" w:rsidRDefault="00536C85" w:rsidP="00536C85">
      <w:pPr>
        <w:pStyle w:val="Style3"/>
        <w:widowControl/>
        <w:jc w:val="both"/>
        <w:rPr>
          <w:sz w:val="28"/>
          <w:szCs w:val="28"/>
        </w:rPr>
      </w:pPr>
    </w:p>
    <w:p w14:paraId="15CB0225" w14:textId="77777777" w:rsidR="006528D6" w:rsidRDefault="006528D6"/>
    <w:sectPr w:rsidR="006528D6" w:rsidSect="00043748">
      <w:pgSz w:w="23811" w:h="16838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7B3"/>
    <w:multiLevelType w:val="hybridMultilevel"/>
    <w:tmpl w:val="7EC825D8"/>
    <w:lvl w:ilvl="0" w:tplc="7088A39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77D14"/>
    <w:multiLevelType w:val="hybridMultilevel"/>
    <w:tmpl w:val="03124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7D3"/>
    <w:multiLevelType w:val="hybridMultilevel"/>
    <w:tmpl w:val="2726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07B46"/>
    <w:multiLevelType w:val="hybridMultilevel"/>
    <w:tmpl w:val="09D0C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41E93"/>
    <w:multiLevelType w:val="hybridMultilevel"/>
    <w:tmpl w:val="0A6E85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647F6"/>
    <w:multiLevelType w:val="hybridMultilevel"/>
    <w:tmpl w:val="5BE491E4"/>
    <w:lvl w:ilvl="0" w:tplc="4E7C6E8C">
      <w:start w:val="1"/>
      <w:numFmt w:val="russianLower"/>
      <w:lvlText w:val="%1)"/>
      <w:lvlJc w:val="left"/>
      <w:pPr>
        <w:tabs>
          <w:tab w:val="num" w:pos="2007"/>
        </w:tabs>
        <w:ind w:left="20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24D35A91"/>
    <w:multiLevelType w:val="hybridMultilevel"/>
    <w:tmpl w:val="757C8E80"/>
    <w:lvl w:ilvl="0" w:tplc="0DA8582C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6773AF4"/>
    <w:multiLevelType w:val="hybridMultilevel"/>
    <w:tmpl w:val="B538CC42"/>
    <w:lvl w:ilvl="0" w:tplc="9E44FE6A">
      <w:start w:val="1"/>
      <w:numFmt w:val="russianLower"/>
      <w:lvlText w:val="%1)"/>
      <w:lvlJc w:val="left"/>
      <w:pPr>
        <w:tabs>
          <w:tab w:val="num" w:pos="2007"/>
        </w:tabs>
        <w:ind w:left="20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 w15:restartNumberingAfterBreak="0">
    <w:nsid w:val="43792D6E"/>
    <w:multiLevelType w:val="hybridMultilevel"/>
    <w:tmpl w:val="25441376"/>
    <w:lvl w:ilvl="0" w:tplc="0DA8582C">
      <w:start w:val="1"/>
      <w:numFmt w:val="russianLower"/>
      <w:lvlText w:val="%1)"/>
      <w:lvlJc w:val="left"/>
      <w:pPr>
        <w:tabs>
          <w:tab w:val="num" w:pos="2113"/>
        </w:tabs>
        <w:ind w:left="211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13"/>
        </w:tabs>
        <w:ind w:left="21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33"/>
        </w:tabs>
        <w:ind w:left="28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53"/>
        </w:tabs>
        <w:ind w:left="35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73"/>
        </w:tabs>
        <w:ind w:left="42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93"/>
        </w:tabs>
        <w:ind w:left="49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13"/>
        </w:tabs>
        <w:ind w:left="57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33"/>
        </w:tabs>
        <w:ind w:left="64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53"/>
        </w:tabs>
        <w:ind w:left="7153" w:hanging="180"/>
      </w:pPr>
    </w:lvl>
  </w:abstractNum>
  <w:abstractNum w:abstractNumId="9" w15:restartNumberingAfterBreak="0">
    <w:nsid w:val="54713BCD"/>
    <w:multiLevelType w:val="hybridMultilevel"/>
    <w:tmpl w:val="202237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97725"/>
    <w:multiLevelType w:val="hybridMultilevel"/>
    <w:tmpl w:val="79FE7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3784F"/>
    <w:multiLevelType w:val="hybridMultilevel"/>
    <w:tmpl w:val="89C4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60E8D"/>
    <w:multiLevelType w:val="hybridMultilevel"/>
    <w:tmpl w:val="CCB0F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82EA2"/>
    <w:multiLevelType w:val="hybridMultilevel"/>
    <w:tmpl w:val="5C2A33AA"/>
    <w:lvl w:ilvl="0" w:tplc="0DA8582C">
      <w:start w:val="1"/>
      <w:numFmt w:val="russianLower"/>
      <w:lvlText w:val="%1)"/>
      <w:lvlJc w:val="left"/>
      <w:pPr>
        <w:tabs>
          <w:tab w:val="num" w:pos="2007"/>
        </w:tabs>
        <w:ind w:left="200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6DAB1098"/>
    <w:multiLevelType w:val="hybridMultilevel"/>
    <w:tmpl w:val="78EA0BE8"/>
    <w:lvl w:ilvl="0" w:tplc="0DA858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E782E1D"/>
    <w:multiLevelType w:val="hybridMultilevel"/>
    <w:tmpl w:val="8708B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905E6"/>
    <w:multiLevelType w:val="hybridMultilevel"/>
    <w:tmpl w:val="C1F44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95AF5"/>
    <w:multiLevelType w:val="hybridMultilevel"/>
    <w:tmpl w:val="C1F44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559C0"/>
    <w:multiLevelType w:val="hybridMultilevel"/>
    <w:tmpl w:val="09D0C7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862225">
    <w:abstractNumId w:val="3"/>
  </w:num>
  <w:num w:numId="2" w16cid:durableId="1521774828">
    <w:abstractNumId w:val="8"/>
  </w:num>
  <w:num w:numId="3" w16cid:durableId="106507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5581340">
    <w:abstractNumId w:val="14"/>
  </w:num>
  <w:num w:numId="5" w16cid:durableId="3193078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748465">
    <w:abstractNumId w:val="10"/>
  </w:num>
  <w:num w:numId="7" w16cid:durableId="14452292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4223645">
    <w:abstractNumId w:val="0"/>
  </w:num>
  <w:num w:numId="9" w16cid:durableId="739444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0569597">
    <w:abstractNumId w:val="4"/>
  </w:num>
  <w:num w:numId="11" w16cid:durableId="3268282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303090">
    <w:abstractNumId w:val="17"/>
  </w:num>
  <w:num w:numId="13" w16cid:durableId="14018241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4645093">
    <w:abstractNumId w:val="2"/>
  </w:num>
  <w:num w:numId="15" w16cid:durableId="20692569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6173165">
    <w:abstractNumId w:val="15"/>
  </w:num>
  <w:num w:numId="17" w16cid:durableId="2986065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698611">
    <w:abstractNumId w:val="16"/>
  </w:num>
  <w:num w:numId="19" w16cid:durableId="181221030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0766847">
    <w:abstractNumId w:val="1"/>
  </w:num>
  <w:num w:numId="21" w16cid:durableId="1040131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4447520">
    <w:abstractNumId w:val="6"/>
  </w:num>
  <w:num w:numId="23" w16cid:durableId="1057362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2497017">
    <w:abstractNumId w:val="12"/>
  </w:num>
  <w:num w:numId="25" w16cid:durableId="1570995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3555338">
    <w:abstractNumId w:val="11"/>
  </w:num>
  <w:num w:numId="27" w16cid:durableId="1838761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86029595">
    <w:abstractNumId w:val="5"/>
  </w:num>
  <w:num w:numId="29" w16cid:durableId="10641374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2089115">
    <w:abstractNumId w:val="13"/>
  </w:num>
  <w:num w:numId="31" w16cid:durableId="9782613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86855540">
    <w:abstractNumId w:val="7"/>
  </w:num>
  <w:num w:numId="33" w16cid:durableId="638416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14575992">
    <w:abstractNumId w:val="9"/>
  </w:num>
  <w:num w:numId="35" w16cid:durableId="195586590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D5B"/>
    <w:rsid w:val="0001103E"/>
    <w:rsid w:val="00043748"/>
    <w:rsid w:val="00051359"/>
    <w:rsid w:val="00067C35"/>
    <w:rsid w:val="00074A21"/>
    <w:rsid w:val="00095787"/>
    <w:rsid w:val="000F0665"/>
    <w:rsid w:val="001336C8"/>
    <w:rsid w:val="001A0013"/>
    <w:rsid w:val="001C58D5"/>
    <w:rsid w:val="001C6ED7"/>
    <w:rsid w:val="00213760"/>
    <w:rsid w:val="00226F54"/>
    <w:rsid w:val="00237CDC"/>
    <w:rsid w:val="00254923"/>
    <w:rsid w:val="002606E4"/>
    <w:rsid w:val="0026425A"/>
    <w:rsid w:val="002657C5"/>
    <w:rsid w:val="00283F74"/>
    <w:rsid w:val="00292350"/>
    <w:rsid w:val="00294DFE"/>
    <w:rsid w:val="002A7C27"/>
    <w:rsid w:val="002C7F9A"/>
    <w:rsid w:val="002E62FE"/>
    <w:rsid w:val="00300796"/>
    <w:rsid w:val="00315535"/>
    <w:rsid w:val="00322E17"/>
    <w:rsid w:val="003344E6"/>
    <w:rsid w:val="00342E3F"/>
    <w:rsid w:val="00346A05"/>
    <w:rsid w:val="00385A82"/>
    <w:rsid w:val="00391598"/>
    <w:rsid w:val="003C1115"/>
    <w:rsid w:val="003D582A"/>
    <w:rsid w:val="00403456"/>
    <w:rsid w:val="0045024B"/>
    <w:rsid w:val="00456764"/>
    <w:rsid w:val="00480ED7"/>
    <w:rsid w:val="00492695"/>
    <w:rsid w:val="0050172D"/>
    <w:rsid w:val="00517E18"/>
    <w:rsid w:val="00521DBE"/>
    <w:rsid w:val="00523817"/>
    <w:rsid w:val="00536C85"/>
    <w:rsid w:val="005730DB"/>
    <w:rsid w:val="0057441A"/>
    <w:rsid w:val="00575752"/>
    <w:rsid w:val="00581369"/>
    <w:rsid w:val="006528D6"/>
    <w:rsid w:val="00661920"/>
    <w:rsid w:val="0068333F"/>
    <w:rsid w:val="00696CE1"/>
    <w:rsid w:val="006A78B9"/>
    <w:rsid w:val="006F7C0C"/>
    <w:rsid w:val="00706F23"/>
    <w:rsid w:val="00710117"/>
    <w:rsid w:val="00717B88"/>
    <w:rsid w:val="00735DEE"/>
    <w:rsid w:val="00751C63"/>
    <w:rsid w:val="007819C4"/>
    <w:rsid w:val="007D2965"/>
    <w:rsid w:val="0082765F"/>
    <w:rsid w:val="00841447"/>
    <w:rsid w:val="00845ADA"/>
    <w:rsid w:val="008875B8"/>
    <w:rsid w:val="008917E7"/>
    <w:rsid w:val="00892F09"/>
    <w:rsid w:val="008F01CE"/>
    <w:rsid w:val="00901230"/>
    <w:rsid w:val="00914D5B"/>
    <w:rsid w:val="00940483"/>
    <w:rsid w:val="00941B6F"/>
    <w:rsid w:val="00982B08"/>
    <w:rsid w:val="00984F64"/>
    <w:rsid w:val="009E1BFA"/>
    <w:rsid w:val="009E77B6"/>
    <w:rsid w:val="00A13100"/>
    <w:rsid w:val="00A3604E"/>
    <w:rsid w:val="00A36D4E"/>
    <w:rsid w:val="00A65A75"/>
    <w:rsid w:val="00A67A70"/>
    <w:rsid w:val="00A85134"/>
    <w:rsid w:val="00A97D8C"/>
    <w:rsid w:val="00AB02A5"/>
    <w:rsid w:val="00AB18DF"/>
    <w:rsid w:val="00AB562B"/>
    <w:rsid w:val="00AF7F7D"/>
    <w:rsid w:val="00B06905"/>
    <w:rsid w:val="00B30BDF"/>
    <w:rsid w:val="00B364D4"/>
    <w:rsid w:val="00B84770"/>
    <w:rsid w:val="00BC0D3E"/>
    <w:rsid w:val="00BF3E10"/>
    <w:rsid w:val="00C15C53"/>
    <w:rsid w:val="00C34437"/>
    <w:rsid w:val="00C400D8"/>
    <w:rsid w:val="00C43802"/>
    <w:rsid w:val="00C70814"/>
    <w:rsid w:val="00C97BA1"/>
    <w:rsid w:val="00CB4CF2"/>
    <w:rsid w:val="00CC1AC6"/>
    <w:rsid w:val="00CD6173"/>
    <w:rsid w:val="00CE7B7C"/>
    <w:rsid w:val="00D0015F"/>
    <w:rsid w:val="00D064B0"/>
    <w:rsid w:val="00D234A7"/>
    <w:rsid w:val="00D34980"/>
    <w:rsid w:val="00D86B5B"/>
    <w:rsid w:val="00D9137E"/>
    <w:rsid w:val="00DD2015"/>
    <w:rsid w:val="00DD77C1"/>
    <w:rsid w:val="00E034E5"/>
    <w:rsid w:val="00E075A7"/>
    <w:rsid w:val="00E220E4"/>
    <w:rsid w:val="00E23C2B"/>
    <w:rsid w:val="00E3315F"/>
    <w:rsid w:val="00E528E7"/>
    <w:rsid w:val="00E60493"/>
    <w:rsid w:val="00E7295C"/>
    <w:rsid w:val="00E9351F"/>
    <w:rsid w:val="00EB060B"/>
    <w:rsid w:val="00ED7DCE"/>
    <w:rsid w:val="00F22D96"/>
    <w:rsid w:val="00F71596"/>
    <w:rsid w:val="00F80831"/>
    <w:rsid w:val="00FE43FE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6A8C"/>
  <w15:chartTrackingRefBased/>
  <w15:docId w15:val="{544409DB-70AB-4EF2-B465-129AF55E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E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6D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C1AC6"/>
    <w:pPr>
      <w:keepNext/>
      <w:outlineLvl w:val="1"/>
    </w:pPr>
    <w:rPr>
      <w:rFonts w:eastAsia="Calibri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C6ED7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Style4">
    <w:name w:val="Style4"/>
    <w:basedOn w:val="a"/>
    <w:uiPriority w:val="99"/>
    <w:rsid w:val="001C6ED7"/>
    <w:pPr>
      <w:widowControl w:val="0"/>
      <w:autoSpaceDE w:val="0"/>
      <w:autoSpaceDN w:val="0"/>
      <w:adjustRightInd w:val="0"/>
      <w:spacing w:line="323" w:lineRule="exact"/>
    </w:pPr>
    <w:rPr>
      <w:sz w:val="20"/>
    </w:rPr>
  </w:style>
  <w:style w:type="paragraph" w:customStyle="1" w:styleId="Style5">
    <w:name w:val="Style5"/>
    <w:basedOn w:val="a"/>
    <w:uiPriority w:val="99"/>
    <w:rsid w:val="001C6ED7"/>
    <w:pPr>
      <w:widowControl w:val="0"/>
      <w:autoSpaceDE w:val="0"/>
      <w:autoSpaceDN w:val="0"/>
      <w:adjustRightInd w:val="0"/>
      <w:spacing w:line="321" w:lineRule="exact"/>
      <w:ind w:firstLine="1066"/>
      <w:jc w:val="both"/>
    </w:pPr>
    <w:rPr>
      <w:sz w:val="20"/>
    </w:rPr>
  </w:style>
  <w:style w:type="character" w:customStyle="1" w:styleId="FontStyle16">
    <w:name w:val="Font Style16"/>
    <w:rsid w:val="001C6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1C6ED7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84F6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4F6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C1AC6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a5">
    <w:name w:val="Hyperlink"/>
    <w:uiPriority w:val="99"/>
    <w:semiHidden/>
    <w:unhideWhenUsed/>
    <w:rsid w:val="00CC1AC6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CC1AC6"/>
    <w:rPr>
      <w:color w:val="800080"/>
      <w:u w:val="single"/>
    </w:rPr>
  </w:style>
  <w:style w:type="paragraph" w:customStyle="1" w:styleId="msonormal0">
    <w:name w:val="msonormal"/>
    <w:basedOn w:val="a"/>
    <w:rsid w:val="00CC1AC6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CC1AC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unhideWhenUsed/>
    <w:rsid w:val="00CC1AC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C1AC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semiHidden/>
    <w:unhideWhenUsed/>
    <w:rsid w:val="00CC1AC6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C1AC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c">
    <w:name w:val="Body Text"/>
    <w:basedOn w:val="a"/>
    <w:link w:val="ad"/>
    <w:uiPriority w:val="99"/>
    <w:semiHidden/>
    <w:unhideWhenUsed/>
    <w:rsid w:val="00CC1AC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C1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C1AC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C1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CC1AC6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C1AC6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e">
    <w:name w:val="No Spacing"/>
    <w:uiPriority w:val="99"/>
    <w:qFormat/>
    <w:rsid w:val="00CC1A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List Paragraph"/>
    <w:basedOn w:val="a"/>
    <w:uiPriority w:val="34"/>
    <w:qFormat/>
    <w:rsid w:val="00CC1AC6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CC1A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C1A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C1A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1A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NoSpacingChar">
    <w:name w:val="No Spacing Char"/>
    <w:link w:val="11"/>
    <w:uiPriority w:val="99"/>
    <w:locked/>
    <w:rsid w:val="00CC1AC6"/>
    <w:rPr>
      <w:rFonts w:ascii="Calibri" w:eastAsia="Calibri" w:hAnsi="Calibri" w:cs="Times New Roman"/>
      <w:lang w:eastAsia="ru-RU"/>
    </w:rPr>
  </w:style>
  <w:style w:type="paragraph" w:customStyle="1" w:styleId="11">
    <w:name w:val="Без интервала1"/>
    <w:link w:val="NoSpacingChar"/>
    <w:uiPriority w:val="99"/>
    <w:qFormat/>
    <w:rsid w:val="00CC1AC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uiPriority w:val="99"/>
    <w:qFormat/>
    <w:rsid w:val="00CC1AC6"/>
    <w:pPr>
      <w:ind w:left="720"/>
    </w:pPr>
  </w:style>
  <w:style w:type="paragraph" w:customStyle="1" w:styleId="110">
    <w:name w:val="Знак1 Знак Знак Знак1 Знак Знак Знак"/>
    <w:basedOn w:val="a"/>
    <w:uiPriority w:val="99"/>
    <w:rsid w:val="00CC1AC6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CC1AC6"/>
    <w:pPr>
      <w:ind w:firstLine="709"/>
      <w:jc w:val="both"/>
    </w:pPr>
    <w:rPr>
      <w:sz w:val="28"/>
      <w:szCs w:val="20"/>
      <w:lang w:eastAsia="ja-JP"/>
    </w:rPr>
  </w:style>
  <w:style w:type="paragraph" w:customStyle="1" w:styleId="ConsNormal">
    <w:name w:val="ConsNormal"/>
    <w:uiPriority w:val="99"/>
    <w:rsid w:val="00CC1A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tent">
    <w:name w:val="content"/>
    <w:basedOn w:val="a"/>
    <w:uiPriority w:val="99"/>
    <w:rsid w:val="00CC1AC6"/>
    <w:pPr>
      <w:ind w:firstLine="567"/>
    </w:pPr>
    <w:rPr>
      <w:rFonts w:ascii="Arial" w:hAnsi="Arial" w:cs="Arial"/>
      <w:color w:val="000000"/>
      <w:sz w:val="18"/>
      <w:szCs w:val="18"/>
    </w:rPr>
  </w:style>
  <w:style w:type="paragraph" w:customStyle="1" w:styleId="af0">
    <w:name w:val="Мой стиль"/>
    <w:basedOn w:val="a"/>
    <w:uiPriority w:val="99"/>
    <w:rsid w:val="00CC1AC6"/>
    <w:pPr>
      <w:widowControl w:val="0"/>
      <w:adjustRightInd w:val="0"/>
      <w:spacing w:after="120"/>
      <w:ind w:firstLine="567"/>
      <w:jc w:val="both"/>
    </w:pPr>
    <w:rPr>
      <w:szCs w:val="20"/>
    </w:rPr>
  </w:style>
  <w:style w:type="paragraph" w:customStyle="1" w:styleId="s1">
    <w:name w:val="s_1"/>
    <w:basedOn w:val="a"/>
    <w:uiPriority w:val="99"/>
    <w:rsid w:val="00CC1AC6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CC1AC6"/>
    <w:pPr>
      <w:spacing w:before="100" w:beforeAutospacing="1" w:after="100" w:afterAutospacing="1"/>
    </w:pPr>
    <w:rPr>
      <w:sz w:val="22"/>
      <w:szCs w:val="22"/>
    </w:rPr>
  </w:style>
  <w:style w:type="paragraph" w:customStyle="1" w:styleId="font6">
    <w:name w:val="font6"/>
    <w:basedOn w:val="a"/>
    <w:rsid w:val="00CC1AC6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7">
    <w:name w:val="font7"/>
    <w:basedOn w:val="a"/>
    <w:rsid w:val="00CC1AC6"/>
    <w:pP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font8">
    <w:name w:val="font8"/>
    <w:basedOn w:val="a"/>
    <w:rsid w:val="00CC1AC6"/>
    <w:pP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65">
    <w:name w:val="xl65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CC1AC6"/>
    <w:pPr>
      <w:shd w:val="clear" w:color="auto" w:fill="CCFFCC"/>
      <w:spacing w:before="100" w:beforeAutospacing="1" w:after="100" w:afterAutospacing="1"/>
    </w:pPr>
  </w:style>
  <w:style w:type="paragraph" w:customStyle="1" w:styleId="xl67">
    <w:name w:val="xl67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CC1AC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71">
    <w:name w:val="xl7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2">
    <w:name w:val="xl72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"/>
    <w:rsid w:val="00CC1AC6"/>
    <w:pPr>
      <w:shd w:val="clear" w:color="auto" w:fill="FFFFFF"/>
      <w:spacing w:before="100" w:beforeAutospacing="1" w:after="100" w:afterAutospacing="1"/>
    </w:pPr>
  </w:style>
  <w:style w:type="paragraph" w:customStyle="1" w:styleId="xl74">
    <w:name w:val="xl74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CC1AC6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3">
    <w:name w:val="xl83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CC1AC6"/>
    <w:pPr>
      <w:shd w:val="clear" w:color="auto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88">
    <w:name w:val="xl88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  <w:i/>
      <w:iCs/>
      <w:u w:val="single"/>
    </w:rPr>
  </w:style>
  <w:style w:type="paragraph" w:customStyle="1" w:styleId="xl89">
    <w:name w:val="xl89"/>
    <w:basedOn w:val="a"/>
    <w:rsid w:val="00CC1AC6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90">
    <w:name w:val="xl90"/>
    <w:basedOn w:val="a"/>
    <w:rsid w:val="00CC1AC6"/>
    <w:pP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91">
    <w:name w:val="xl91"/>
    <w:basedOn w:val="a"/>
    <w:rsid w:val="00CC1AC6"/>
    <w:pPr>
      <w:shd w:val="clear" w:color="auto" w:fill="FFFFFF"/>
      <w:spacing w:before="100" w:beforeAutospacing="1" w:after="100" w:afterAutospacing="1"/>
    </w:pPr>
    <w:rPr>
      <w:b/>
      <w:bCs/>
    </w:rPr>
  </w:style>
  <w:style w:type="paragraph" w:customStyle="1" w:styleId="xl92">
    <w:name w:val="xl92"/>
    <w:basedOn w:val="a"/>
    <w:rsid w:val="00CC1AC6"/>
    <w:pPr>
      <w:shd w:val="clear" w:color="auto" w:fill="FFFFFF"/>
      <w:spacing w:before="100" w:beforeAutospacing="1" w:after="100" w:afterAutospacing="1"/>
      <w:jc w:val="both"/>
    </w:pPr>
    <w:rPr>
      <w:i/>
      <w:iCs/>
    </w:rPr>
  </w:style>
  <w:style w:type="paragraph" w:customStyle="1" w:styleId="xl93">
    <w:name w:val="xl93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94">
    <w:name w:val="xl94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</w:pPr>
  </w:style>
  <w:style w:type="paragraph" w:customStyle="1" w:styleId="xl95">
    <w:name w:val="xl9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CC1A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CC1AC6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CC1AC6"/>
    <w:pPr>
      <w:spacing w:before="100" w:beforeAutospacing="1" w:after="100" w:afterAutospacing="1"/>
      <w:jc w:val="both"/>
    </w:pPr>
  </w:style>
  <w:style w:type="paragraph" w:customStyle="1" w:styleId="xl105">
    <w:name w:val="xl10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CC1AC6"/>
    <w:pPr>
      <w:shd w:val="clear" w:color="auto" w:fill="C4D79B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</w:pPr>
  </w:style>
  <w:style w:type="paragraph" w:customStyle="1" w:styleId="xl108">
    <w:name w:val="xl10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</w:style>
  <w:style w:type="paragraph" w:customStyle="1" w:styleId="xl110">
    <w:name w:val="xl110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</w:pPr>
  </w:style>
  <w:style w:type="paragraph" w:customStyle="1" w:styleId="xl113">
    <w:name w:val="xl113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  <w:rPr>
      <w:b/>
      <w:bCs/>
      <w:i/>
      <w:iCs/>
    </w:rPr>
  </w:style>
  <w:style w:type="paragraph" w:customStyle="1" w:styleId="xl114">
    <w:name w:val="xl114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</w:style>
  <w:style w:type="paragraph" w:customStyle="1" w:styleId="xl115">
    <w:name w:val="xl115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color w:val="FF0000"/>
    </w:rPr>
  </w:style>
  <w:style w:type="paragraph" w:customStyle="1" w:styleId="xl116">
    <w:name w:val="xl116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color w:val="FF0000"/>
    </w:rPr>
  </w:style>
  <w:style w:type="paragraph" w:customStyle="1" w:styleId="xl117">
    <w:name w:val="xl117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color w:val="FF0000"/>
    </w:rPr>
  </w:style>
  <w:style w:type="paragraph" w:customStyle="1" w:styleId="xl118">
    <w:name w:val="xl11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0">
    <w:name w:val="xl120"/>
    <w:basedOn w:val="a"/>
    <w:rsid w:val="00CC1AC6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CC1AC6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C1AC6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CC1AC6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CC1AC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CC1AC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C1A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CC1AC6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C1A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CC1AC6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CC1AC6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CC1AC6"/>
    <w:pPr>
      <w:shd w:val="clear" w:color="auto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C1AC6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4">
    <w:name w:val="xl134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35">
    <w:name w:val="xl135"/>
    <w:basedOn w:val="a"/>
    <w:rsid w:val="00CC1AC6"/>
    <w:pPr>
      <w:shd w:val="clear" w:color="auto" w:fill="FFFFFF"/>
      <w:spacing w:before="100" w:beforeAutospacing="1" w:after="100" w:afterAutospacing="1"/>
    </w:pPr>
    <w:rPr>
      <w:i/>
      <w:iCs/>
    </w:rPr>
  </w:style>
  <w:style w:type="paragraph" w:customStyle="1" w:styleId="xl136">
    <w:name w:val="xl136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37">
    <w:name w:val="xl137"/>
    <w:basedOn w:val="a"/>
    <w:rsid w:val="00CC1AC6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8">
    <w:name w:val="xl138"/>
    <w:basedOn w:val="a"/>
    <w:rsid w:val="00CC1AC6"/>
    <w:pPr>
      <w:pBdr>
        <w:top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CC1AC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CC1AC6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CC1AC6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font9">
    <w:name w:val="font9"/>
    <w:basedOn w:val="a"/>
    <w:rsid w:val="00CC1AC6"/>
    <w:pPr>
      <w:spacing w:before="100" w:beforeAutospacing="1" w:after="100" w:afterAutospacing="1"/>
    </w:pPr>
    <w:rPr>
      <w:color w:val="000000"/>
    </w:rPr>
  </w:style>
  <w:style w:type="paragraph" w:customStyle="1" w:styleId="xl142">
    <w:name w:val="xl142"/>
    <w:basedOn w:val="a"/>
    <w:rsid w:val="00CC1AC6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CC1AC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table" w:styleId="af1">
    <w:name w:val="Table Grid"/>
    <w:basedOn w:val="a1"/>
    <w:uiPriority w:val="99"/>
    <w:rsid w:val="00CC1AC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тиль1"/>
    <w:basedOn w:val="a1"/>
    <w:uiPriority w:val="99"/>
    <w:qFormat/>
    <w:rsid w:val="000437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table" w:customStyle="1" w:styleId="Dx1">
    <w:name w:val="Dx1"/>
    <w:basedOn w:val="a1"/>
    <w:uiPriority w:val="99"/>
    <w:qFormat/>
    <w:rsid w:val="000437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insideH w:val="dotDash" w:sz="4" w:space="0" w:color="auto"/>
      </w:tblBorders>
    </w:tblPr>
    <w:tblStylePr w:type="firstRow">
      <w:tblPr/>
      <w:tcPr>
        <w:tcBorders>
          <w:top w:val="dashed" w:sz="4" w:space="0" w:color="auto"/>
        </w:tcBorders>
      </w:tcPr>
    </w:tblStylePr>
    <w:tblStylePr w:type="lastRow">
      <w:tblPr/>
      <w:tcPr>
        <w:tcBorders>
          <w:bottom w:val="dashed" w:sz="4" w:space="0" w:color="auto"/>
        </w:tcBorders>
      </w:tcPr>
    </w:tblStylePr>
  </w:style>
  <w:style w:type="paragraph" w:customStyle="1" w:styleId="xl144">
    <w:name w:val="xl144"/>
    <w:basedOn w:val="a"/>
    <w:rsid w:val="001A001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1A00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A00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A00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1A00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1A0013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150">
    <w:name w:val="xl150"/>
    <w:basedOn w:val="a"/>
    <w:rsid w:val="001A0013"/>
    <w:pPr>
      <w:spacing w:before="100" w:beforeAutospacing="1" w:after="100" w:afterAutospacing="1"/>
      <w:jc w:val="center"/>
    </w:pPr>
    <w:rPr>
      <w:i/>
      <w:iCs/>
    </w:rPr>
  </w:style>
  <w:style w:type="paragraph" w:customStyle="1" w:styleId="xl151">
    <w:name w:val="xl151"/>
    <w:basedOn w:val="a"/>
    <w:rsid w:val="001A0013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152">
    <w:name w:val="xl152"/>
    <w:basedOn w:val="a"/>
    <w:rsid w:val="001A0013"/>
    <w:pP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3">
    <w:name w:val="xl153"/>
    <w:basedOn w:val="a"/>
    <w:rsid w:val="001A0013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4">
    <w:name w:val="xl154"/>
    <w:basedOn w:val="a"/>
    <w:rsid w:val="001A0013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1A00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1A001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1A00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1A00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1A0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1A0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1A001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1A001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10">
    <w:name w:val="Заголовок 1 Знак"/>
    <w:basedOn w:val="a0"/>
    <w:link w:val="1"/>
    <w:uiPriority w:val="9"/>
    <w:rsid w:val="00A36D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af2">
    <w:basedOn w:val="a"/>
    <w:next w:val="af3"/>
    <w:qFormat/>
    <w:rsid w:val="00A36D4E"/>
    <w:pPr>
      <w:jc w:val="center"/>
    </w:pPr>
    <w:rPr>
      <w:sz w:val="28"/>
      <w:szCs w:val="20"/>
    </w:rPr>
  </w:style>
  <w:style w:type="paragraph" w:styleId="af3">
    <w:name w:val="Title"/>
    <w:basedOn w:val="a"/>
    <w:next w:val="a"/>
    <w:link w:val="af4"/>
    <w:uiPriority w:val="10"/>
    <w:qFormat/>
    <w:rsid w:val="00A36D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A36D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2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User-7290</dc:creator>
  <cp:keywords/>
  <dc:description/>
  <cp:lastModifiedBy>User-7290</cp:lastModifiedBy>
  <cp:revision>120</cp:revision>
  <cp:lastPrinted>2025-12-29T08:39:00Z</cp:lastPrinted>
  <dcterms:created xsi:type="dcterms:W3CDTF">2016-08-09T12:26:00Z</dcterms:created>
  <dcterms:modified xsi:type="dcterms:W3CDTF">2025-12-29T08:41:00Z</dcterms:modified>
</cp:coreProperties>
</file>